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AA" w:rsidRPr="000123AA" w:rsidRDefault="005B5A18" w:rsidP="00E94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AA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5B5A18" w:rsidRDefault="005B5A18" w:rsidP="00E94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AA">
        <w:rPr>
          <w:rFonts w:ascii="Times New Roman" w:hAnsi="Times New Roman" w:cs="Times New Roman"/>
          <w:b/>
          <w:sz w:val="28"/>
          <w:szCs w:val="28"/>
        </w:rPr>
        <w:t>ПУБЛИЧНЫХ СЛУШАНИЙ ПО ВОПРОСУ «О</w:t>
      </w:r>
      <w:r w:rsidR="00166C0B">
        <w:rPr>
          <w:rFonts w:ascii="Times New Roman" w:hAnsi="Times New Roman" w:cs="Times New Roman"/>
          <w:b/>
          <w:sz w:val="28"/>
          <w:szCs w:val="28"/>
        </w:rPr>
        <w:t>Б</w:t>
      </w:r>
      <w:r w:rsidR="000123AA" w:rsidRPr="00012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C0B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РАЙОННОГО БЮДЖЕТА ЗА 20</w:t>
      </w:r>
      <w:r w:rsidR="00F01904">
        <w:rPr>
          <w:rFonts w:ascii="Times New Roman" w:hAnsi="Times New Roman" w:cs="Times New Roman"/>
          <w:b/>
          <w:sz w:val="28"/>
          <w:szCs w:val="28"/>
        </w:rPr>
        <w:t>2</w:t>
      </w:r>
      <w:r w:rsidR="00A23A2E">
        <w:rPr>
          <w:rFonts w:ascii="Times New Roman" w:hAnsi="Times New Roman" w:cs="Times New Roman"/>
          <w:b/>
          <w:sz w:val="28"/>
          <w:szCs w:val="28"/>
        </w:rPr>
        <w:t>1</w:t>
      </w:r>
      <w:r w:rsidR="00F01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C0B">
        <w:rPr>
          <w:rFonts w:ascii="Times New Roman" w:hAnsi="Times New Roman" w:cs="Times New Roman"/>
          <w:b/>
          <w:sz w:val="28"/>
          <w:szCs w:val="28"/>
        </w:rPr>
        <w:t>ГОД</w:t>
      </w:r>
      <w:r w:rsidRPr="000123AA">
        <w:rPr>
          <w:rFonts w:ascii="Times New Roman" w:hAnsi="Times New Roman" w:cs="Times New Roman"/>
          <w:b/>
          <w:sz w:val="28"/>
          <w:szCs w:val="28"/>
        </w:rPr>
        <w:t>»</w:t>
      </w:r>
    </w:p>
    <w:p w:rsidR="00CD428C" w:rsidRPr="00CD428C" w:rsidRDefault="00CD428C" w:rsidP="00E94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7D" w:rsidRDefault="00166C0B" w:rsidP="00326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17">
        <w:rPr>
          <w:rFonts w:ascii="Times New Roman" w:hAnsi="Times New Roman" w:cs="Times New Roman"/>
          <w:sz w:val="28"/>
          <w:szCs w:val="28"/>
        </w:rPr>
        <w:t>Заслушав информацию об итогах социально-экономического развития и об исполнении районного бюджета за 20</w:t>
      </w:r>
      <w:r w:rsidR="00F01904">
        <w:rPr>
          <w:rFonts w:ascii="Times New Roman" w:hAnsi="Times New Roman" w:cs="Times New Roman"/>
          <w:sz w:val="28"/>
          <w:szCs w:val="28"/>
        </w:rPr>
        <w:t>2</w:t>
      </w:r>
      <w:r w:rsidR="00A23A2E">
        <w:rPr>
          <w:rFonts w:ascii="Times New Roman" w:hAnsi="Times New Roman" w:cs="Times New Roman"/>
          <w:sz w:val="28"/>
          <w:szCs w:val="28"/>
        </w:rPr>
        <w:t>1</w:t>
      </w:r>
      <w:r w:rsidRPr="00F14817">
        <w:rPr>
          <w:rFonts w:ascii="Times New Roman" w:hAnsi="Times New Roman" w:cs="Times New Roman"/>
          <w:sz w:val="28"/>
          <w:szCs w:val="28"/>
        </w:rPr>
        <w:t xml:space="preserve"> год, участники публичных слушаний отмечают:</w:t>
      </w:r>
    </w:p>
    <w:p w:rsidR="00D0027D" w:rsidRPr="000C50E5" w:rsidRDefault="009077A6" w:rsidP="00326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61">
        <w:rPr>
          <w:rFonts w:ascii="Times New Roman" w:hAnsi="Times New Roman" w:cs="Times New Roman"/>
          <w:bCs/>
          <w:iCs/>
          <w:sz w:val="28"/>
          <w:szCs w:val="28"/>
        </w:rPr>
        <w:t>Среднегодовая численность постоянного н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>аселени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 Мотыгинского района </w:t>
      </w:r>
      <w:r w:rsidR="00E0080C" w:rsidRPr="002E0161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A23A2E" w:rsidRPr="002E016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>вследствие миграционного оттока и естественной убыли сократил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ась на </w:t>
      </w:r>
      <w:r w:rsidR="002E0161" w:rsidRPr="002E0161">
        <w:rPr>
          <w:rFonts w:ascii="Times New Roman" w:hAnsi="Times New Roman" w:cs="Times New Roman"/>
          <w:bCs/>
          <w:iCs/>
          <w:sz w:val="28"/>
          <w:szCs w:val="28"/>
        </w:rPr>
        <w:t>189</w:t>
      </w:r>
      <w:r w:rsidR="00A70E54"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>чел. (</w:t>
      </w:r>
      <w:r w:rsidR="002E0161" w:rsidRPr="002E0161">
        <w:rPr>
          <w:rFonts w:ascii="Times New Roman" w:hAnsi="Times New Roman" w:cs="Times New Roman"/>
          <w:bCs/>
          <w:iCs/>
          <w:sz w:val="28"/>
          <w:szCs w:val="28"/>
        </w:rPr>
        <w:t>1,4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%)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>по сравнению с</w:t>
      </w:r>
      <w:r w:rsidR="00E42088" w:rsidRPr="002E016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среднегодовой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численностью 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постоянного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населения </w:t>
      </w:r>
      <w:r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A23A2E" w:rsidRPr="002E0161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19616B" w:rsidRPr="002E01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7461" w:rsidRPr="002E0161"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="00E17461" w:rsidRPr="000C5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8370A" w:rsidRPr="00E9567B" w:rsidRDefault="00E8370A" w:rsidP="00326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E5">
        <w:rPr>
          <w:rFonts w:ascii="Times New Roman" w:hAnsi="Times New Roman" w:cs="Times New Roman"/>
          <w:bCs/>
          <w:iCs/>
          <w:sz w:val="28"/>
          <w:szCs w:val="28"/>
        </w:rPr>
        <w:t xml:space="preserve">Объем </w:t>
      </w:r>
      <w:r w:rsidR="000C50E5" w:rsidRPr="000C50E5">
        <w:rPr>
          <w:rFonts w:ascii="Times New Roman" w:hAnsi="Times New Roman" w:cs="Times New Roman"/>
          <w:color w:val="000000"/>
          <w:sz w:val="28"/>
          <w:szCs w:val="28"/>
        </w:rPr>
        <w:t>отгруженной продукции</w:t>
      </w:r>
      <w:r w:rsidR="000C50E5" w:rsidRPr="00297995">
        <w:rPr>
          <w:color w:val="000000"/>
          <w:sz w:val="28"/>
          <w:szCs w:val="28"/>
        </w:rPr>
        <w:t xml:space="preserve"> </w:t>
      </w:r>
      <w:r w:rsidRPr="00E9567B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собственного производства, выполненных работ и услуг 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>основных промышленных предпр</w:t>
      </w:r>
      <w:r w:rsidR="00E0080C" w:rsidRPr="00E9567B">
        <w:rPr>
          <w:rFonts w:ascii="Times New Roman" w:hAnsi="Times New Roman" w:cs="Times New Roman"/>
          <w:bCs/>
          <w:iCs/>
          <w:sz w:val="28"/>
          <w:szCs w:val="28"/>
        </w:rPr>
        <w:t>иятий Мотыгинского района за 202</w:t>
      </w:r>
      <w:r w:rsidR="00A23A2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 xml:space="preserve"> год составил </w:t>
      </w:r>
      <w:r w:rsidR="00E42088">
        <w:rPr>
          <w:rFonts w:ascii="Times New Roman" w:hAnsi="Times New Roman" w:cs="Times New Roman"/>
          <w:bCs/>
          <w:iCs/>
          <w:sz w:val="28"/>
          <w:szCs w:val="28"/>
        </w:rPr>
        <w:t>51 509,2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2088">
        <w:rPr>
          <w:rFonts w:ascii="Times New Roman" w:hAnsi="Times New Roman" w:cs="Times New Roman"/>
          <w:bCs/>
          <w:iCs/>
          <w:sz w:val="28"/>
          <w:szCs w:val="28"/>
        </w:rPr>
        <w:t>млн</w:t>
      </w:r>
      <w:r w:rsidR="009077A6" w:rsidRPr="00E9567B">
        <w:rPr>
          <w:rFonts w:ascii="Times New Roman" w:hAnsi="Times New Roman" w:cs="Times New Roman"/>
          <w:bCs/>
          <w:iCs/>
          <w:sz w:val="28"/>
          <w:szCs w:val="28"/>
        </w:rPr>
        <w:t>. рублей</w:t>
      </w:r>
      <w:r w:rsidR="00E9567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E0161" w:rsidRDefault="00E8370A" w:rsidP="0032636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80C">
        <w:rPr>
          <w:rFonts w:ascii="Times New Roman" w:hAnsi="Times New Roman" w:cs="Times New Roman"/>
          <w:bCs/>
          <w:iCs/>
          <w:sz w:val="28"/>
          <w:szCs w:val="28"/>
        </w:rPr>
        <w:t>Объем инве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стиций в основной капитал за 202</w:t>
      </w:r>
      <w:r w:rsidR="00A23A2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год составил </w:t>
      </w:r>
      <w:r w:rsidR="002E0161">
        <w:rPr>
          <w:rFonts w:ascii="Times New Roman" w:hAnsi="Times New Roman" w:cs="Times New Roman"/>
          <w:bCs/>
          <w:iCs/>
          <w:sz w:val="28"/>
          <w:szCs w:val="28"/>
        </w:rPr>
        <w:t>3 488 240,00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>тыс. рублей</w:t>
      </w:r>
      <w:r w:rsidR="002E016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F089E" w:rsidRPr="00E0080C" w:rsidRDefault="00FF089E" w:rsidP="0032636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80C">
        <w:rPr>
          <w:rFonts w:ascii="Times New Roman" w:hAnsi="Times New Roman" w:cs="Times New Roman"/>
          <w:bCs/>
          <w:iCs/>
          <w:sz w:val="28"/>
          <w:szCs w:val="28"/>
        </w:rPr>
        <w:t>Объем инвестиций в основной капитал в расчете на 1 ж</w:t>
      </w:r>
      <w:r w:rsidR="00E0080C" w:rsidRPr="00E0080C">
        <w:rPr>
          <w:rFonts w:ascii="Times New Roman" w:hAnsi="Times New Roman" w:cs="Times New Roman"/>
          <w:bCs/>
          <w:iCs/>
          <w:sz w:val="28"/>
          <w:szCs w:val="28"/>
        </w:rPr>
        <w:t>ителя Мотыгинского района за 202</w:t>
      </w:r>
      <w:r w:rsidR="002E016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3D477A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составил </w:t>
      </w:r>
      <w:r w:rsidR="002E0161">
        <w:rPr>
          <w:rFonts w:ascii="Times New Roman" w:hAnsi="Times New Roman" w:cs="Times New Roman"/>
          <w:bCs/>
          <w:iCs/>
          <w:sz w:val="28"/>
          <w:szCs w:val="28"/>
        </w:rPr>
        <w:t>249,81</w:t>
      </w:r>
      <w:r w:rsidR="003D477A" w:rsidRPr="00E0080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Pr="00E0080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1948" w:rsidRPr="00F14817" w:rsidRDefault="00571948" w:rsidP="0032636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районного бюджета осуществлялось на основании решения Мотыгинского районного Совета депутатов от </w:t>
      </w:r>
      <w:r w:rsidR="00A23A2E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.12.20</w:t>
      </w:r>
      <w:r w:rsidR="00A23A2E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A23A2E">
        <w:rPr>
          <w:rFonts w:ascii="Times New Roman" w:hAnsi="Times New Roman" w:cs="Times New Roman"/>
          <w:bCs/>
          <w:iCs/>
          <w:sz w:val="28"/>
          <w:szCs w:val="28"/>
        </w:rPr>
        <w:t>2-18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«О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 xml:space="preserve"> Мотыгинском районном 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бюджете на 20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плановый период 20</w:t>
      </w:r>
      <w:r w:rsidR="0019616B" w:rsidRP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CD428C" w:rsidRP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01904">
        <w:rPr>
          <w:rFonts w:ascii="Times New Roman" w:hAnsi="Times New Roman" w:cs="Times New Roman"/>
          <w:bCs/>
          <w:iCs/>
          <w:sz w:val="28"/>
          <w:szCs w:val="28"/>
        </w:rPr>
        <w:t xml:space="preserve"> годов» с учетом изменений и дополнений.</w:t>
      </w:r>
    </w:p>
    <w:p w:rsidR="00571948" w:rsidRPr="00F14817" w:rsidRDefault="00571948" w:rsidP="0032636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>Исполнен районный бюджет за 20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год с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профицитом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F14817">
        <w:rPr>
          <w:rFonts w:ascii="Times New Roman" w:hAnsi="Times New Roman" w:cs="Times New Roman"/>
          <w:bCs/>
          <w:iCs/>
          <w:sz w:val="28"/>
          <w:szCs w:val="28"/>
        </w:rPr>
        <w:t>в размере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4B736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3301F6">
        <w:rPr>
          <w:rFonts w:ascii="Times New Roman" w:hAnsi="Times New Roman" w:cs="Times New Roman"/>
          <w:sz w:val="28"/>
          <w:szCs w:val="28"/>
        </w:rPr>
        <w:t>126 456,98</w:t>
      </w:r>
      <w:r w:rsidR="005B7E9F">
        <w:rPr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</w:p>
    <w:p w:rsidR="003301F6" w:rsidRDefault="00571948" w:rsidP="0032636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по доходам составило </w:t>
      </w:r>
      <w:r w:rsidR="00F01904">
        <w:rPr>
          <w:rFonts w:ascii="Times New Roman" w:hAnsi="Times New Roman" w:cs="Times New Roman"/>
          <w:sz w:val="28"/>
          <w:szCs w:val="28"/>
        </w:rPr>
        <w:t>1</w:t>
      </w:r>
      <w:r w:rsidR="003301F6">
        <w:rPr>
          <w:rFonts w:ascii="Times New Roman" w:hAnsi="Times New Roman" w:cs="Times New Roman"/>
          <w:sz w:val="28"/>
          <w:szCs w:val="28"/>
        </w:rPr>
        <w:t> 399 167,08</w:t>
      </w:r>
      <w:r w:rsidR="005B7E9F">
        <w:rPr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98,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99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% к уточненному плану), в том числе собственные доходы в виде налоговых и неналоговых доходов поступили в сумме 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664 321,2</w:t>
      </w:r>
      <w:r w:rsidR="002E016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 (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99,36</w:t>
      </w:r>
      <w:r w:rsidR="006D345C" w:rsidRPr="006D34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2D7" w:rsidRPr="006D345C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плану). Безвозмездные поступления составили 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734 845,8</w:t>
      </w:r>
      <w:r w:rsidR="002E0161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 (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98,66</w:t>
      </w:r>
      <w:r w:rsidR="00D002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2D7" w:rsidRPr="006D345C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5872D7"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к уточненному плану).</w:t>
      </w:r>
    </w:p>
    <w:p w:rsidR="00CD428C" w:rsidRPr="00E94092" w:rsidRDefault="005872D7" w:rsidP="00326367">
      <w:pPr>
        <w:spacing w:after="0"/>
        <w:ind w:firstLine="709"/>
        <w:jc w:val="both"/>
        <w:rPr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>Расходы в 20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году исполнены в сумме </w:t>
      </w:r>
      <w:r w:rsidR="003301F6" w:rsidRPr="003301F6">
        <w:rPr>
          <w:rFonts w:ascii="Times New Roman" w:hAnsi="Times New Roman" w:cs="Times New Roman"/>
          <w:sz w:val="28"/>
          <w:szCs w:val="28"/>
        </w:rPr>
        <w:t>1 272 710,10</w:t>
      </w:r>
      <w:r w:rsidR="00E94092">
        <w:rPr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тыс. руб</w:t>
      </w:r>
      <w:r w:rsidRPr="00F148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98,64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 xml:space="preserve"> % от 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>уточненной</w:t>
      </w:r>
      <w:r w:rsidR="00E152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4817">
        <w:rPr>
          <w:rFonts w:ascii="Times New Roman" w:hAnsi="Times New Roman" w:cs="Times New Roman"/>
          <w:bCs/>
          <w:iCs/>
          <w:sz w:val="28"/>
          <w:szCs w:val="28"/>
        </w:rPr>
        <w:t>бюджетной росписи).</w:t>
      </w:r>
    </w:p>
    <w:p w:rsidR="00D74B9E" w:rsidRDefault="005872D7" w:rsidP="0032636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4817">
        <w:rPr>
          <w:rFonts w:ascii="Times New Roman" w:hAnsi="Times New Roman" w:cs="Times New Roman"/>
          <w:bCs/>
          <w:iCs/>
          <w:sz w:val="28"/>
          <w:szCs w:val="28"/>
        </w:rPr>
        <w:t>В функциональном разрезе расходы районного бюджета распределились следующим образом:</w:t>
      </w:r>
    </w:p>
    <w:p w:rsidR="005872D7" w:rsidRPr="00D74B9E" w:rsidRDefault="00CF1E22" w:rsidP="00326367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Отрасли социальной сферы 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729 </w:t>
      </w:r>
      <w:r w:rsidR="001A4433">
        <w:rPr>
          <w:rFonts w:ascii="Times New Roman" w:hAnsi="Times New Roman" w:cs="Times New Roman"/>
          <w:bCs/>
          <w:iCs/>
          <w:sz w:val="28"/>
          <w:szCs w:val="28"/>
        </w:rPr>
        <w:t>594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,0</w:t>
      </w:r>
      <w:r w:rsidR="00E152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E76" w:rsidRPr="00D74B9E">
        <w:rPr>
          <w:rFonts w:ascii="Times New Roman" w:hAnsi="Times New Roman" w:cs="Times New Roman"/>
          <w:bCs/>
          <w:iCs/>
          <w:sz w:val="28"/>
          <w:szCs w:val="28"/>
        </w:rPr>
        <w:t>тыс. руб</w:t>
      </w:r>
      <w:r w:rsidR="00743E76" w:rsidRPr="00D74B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включающие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43E76" w:rsidRPr="00D74B9E">
        <w:rPr>
          <w:rFonts w:ascii="Times New Roman" w:hAnsi="Times New Roman" w:cs="Times New Roman"/>
          <w:bCs/>
          <w:iCs/>
          <w:sz w:val="28"/>
          <w:szCs w:val="28"/>
        </w:rPr>
        <w:t>культуру, социальную политику</w:t>
      </w:r>
      <w:r w:rsidR="00AE5111">
        <w:rPr>
          <w:rFonts w:ascii="Times New Roman" w:hAnsi="Times New Roman" w:cs="Times New Roman"/>
          <w:bCs/>
          <w:iCs/>
          <w:sz w:val="28"/>
          <w:szCs w:val="28"/>
        </w:rPr>
        <w:t>, физическую культуру и спорт</w:t>
      </w:r>
      <w:r w:rsidR="00743E76" w:rsidRPr="00D74B9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3E76" w:rsidRPr="00D74B9E" w:rsidRDefault="00743E76" w:rsidP="00326367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Отрасли национальной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экономики 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45 595,</w:t>
      </w:r>
      <w:r w:rsidR="001A4433">
        <w:rPr>
          <w:rFonts w:ascii="Times New Roman" w:hAnsi="Times New Roman" w:cs="Times New Roman"/>
          <w:bCs/>
          <w:iCs/>
          <w:sz w:val="28"/>
          <w:szCs w:val="28"/>
        </w:rPr>
        <w:t>76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>, которые включают   в себя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общеэкономические вопросы,</w:t>
      </w:r>
      <w:r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хозяйств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 xml:space="preserve"> и рыболовство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, транспорт, дорожное хозяйств</w:t>
      </w:r>
      <w:r w:rsidR="006D345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01904">
        <w:rPr>
          <w:rFonts w:ascii="Times New Roman" w:hAnsi="Times New Roman" w:cs="Times New Roman"/>
          <w:bCs/>
          <w:iCs/>
          <w:sz w:val="28"/>
          <w:szCs w:val="28"/>
        </w:rPr>
        <w:t xml:space="preserve"> (дорожные фонды), связь и информатику</w:t>
      </w:r>
      <w:r w:rsidR="00AE5111" w:rsidRPr="00D74B9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3E76" w:rsidRPr="00D74B9E" w:rsidRDefault="00743E76" w:rsidP="00326367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B9E">
        <w:rPr>
          <w:rFonts w:ascii="Times New Roman" w:hAnsi="Times New Roman" w:cs="Times New Roman"/>
          <w:bCs/>
          <w:iCs/>
          <w:sz w:val="28"/>
          <w:szCs w:val="28"/>
        </w:rPr>
        <w:t>Жилищно-коммунальное хозяйство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229 485,67</w:t>
      </w:r>
      <w:r w:rsidR="00E152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  <w:r w:rsidR="006D345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74B9E" w:rsidRPr="00CD428C" w:rsidRDefault="00E94092" w:rsidP="00326367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Прочие отрасли </w:t>
      </w:r>
      <w:r w:rsidR="003301F6">
        <w:rPr>
          <w:rFonts w:ascii="Times New Roman" w:hAnsi="Times New Roman" w:cs="Times New Roman"/>
          <w:bCs/>
          <w:iCs/>
          <w:sz w:val="28"/>
          <w:szCs w:val="28"/>
        </w:rPr>
        <w:t>268 034,67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руб., включающие </w:t>
      </w:r>
      <w:r w:rsidR="00AE5111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национальную безопасность и 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правоохранительную деятельность, национальную оборону, общегосударственные вопросы, межбюджетные трансферты, обслуживание государственного и муниципального долга</w:t>
      </w:r>
      <w:r w:rsidR="001A4433">
        <w:rPr>
          <w:rFonts w:ascii="Times New Roman" w:hAnsi="Times New Roman" w:cs="Times New Roman"/>
          <w:bCs/>
          <w:iCs/>
          <w:sz w:val="28"/>
          <w:szCs w:val="28"/>
        </w:rPr>
        <w:t>, охрану окружающей среды</w:t>
      </w:r>
      <w:r w:rsidR="00F14817" w:rsidRPr="00D74B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26367" w:rsidRDefault="00326367" w:rsidP="003263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B9E" w:rsidRPr="00CD428C" w:rsidRDefault="007113E6" w:rsidP="003263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8C">
        <w:rPr>
          <w:rFonts w:ascii="Times New Roman" w:hAnsi="Times New Roman" w:cs="Times New Roman"/>
          <w:b/>
          <w:sz w:val="28"/>
          <w:szCs w:val="28"/>
        </w:rPr>
        <w:t>Участники публичных слушаний рекомендуют:</w:t>
      </w:r>
    </w:p>
    <w:p w:rsidR="007113E6" w:rsidRDefault="007113E6" w:rsidP="0032636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Мотыгинскому районному Совету депутатов </w:t>
      </w:r>
      <w:r w:rsidR="00D74B9E">
        <w:rPr>
          <w:rFonts w:ascii="Times New Roman" w:hAnsi="Times New Roman" w:cs="Times New Roman"/>
          <w:sz w:val="28"/>
          <w:szCs w:val="28"/>
        </w:rPr>
        <w:t>утвердить отчет об исполнении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79D" w:rsidRDefault="007113E6" w:rsidP="0032636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Мотыгинского района</w:t>
      </w:r>
      <w:r w:rsidR="000A2FA0"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 Мотыгинского района</w:t>
      </w:r>
      <w:r w:rsidR="00B45B42">
        <w:rPr>
          <w:rFonts w:ascii="Times New Roman" w:hAnsi="Times New Roman" w:cs="Times New Roman"/>
          <w:sz w:val="28"/>
          <w:szCs w:val="28"/>
        </w:rPr>
        <w:t>:</w:t>
      </w:r>
    </w:p>
    <w:p w:rsidR="008073E7" w:rsidRPr="00B34799" w:rsidRDefault="00D74B9E" w:rsidP="00326367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своевременную и качественную подготовку проекта районного бюджета на 20</w:t>
      </w:r>
      <w:r w:rsidR="0019616B">
        <w:rPr>
          <w:rFonts w:ascii="Times New Roman" w:hAnsi="Times New Roman" w:cs="Times New Roman"/>
          <w:sz w:val="28"/>
          <w:szCs w:val="28"/>
        </w:rPr>
        <w:t>2</w:t>
      </w:r>
      <w:r w:rsidR="001776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B34799">
        <w:rPr>
          <w:rFonts w:ascii="Times New Roman" w:hAnsi="Times New Roman" w:cs="Times New Roman"/>
          <w:sz w:val="28"/>
          <w:szCs w:val="28"/>
        </w:rPr>
        <w:t>ановый период 20</w:t>
      </w:r>
      <w:r w:rsidR="009E01A2">
        <w:rPr>
          <w:rFonts w:ascii="Times New Roman" w:hAnsi="Times New Roman" w:cs="Times New Roman"/>
          <w:sz w:val="28"/>
          <w:szCs w:val="28"/>
        </w:rPr>
        <w:t>2</w:t>
      </w:r>
      <w:r w:rsidR="001776FF">
        <w:rPr>
          <w:rFonts w:ascii="Times New Roman" w:hAnsi="Times New Roman" w:cs="Times New Roman"/>
          <w:sz w:val="28"/>
          <w:szCs w:val="28"/>
        </w:rPr>
        <w:t>4</w:t>
      </w:r>
      <w:r w:rsidR="00B34799">
        <w:rPr>
          <w:rFonts w:ascii="Times New Roman" w:hAnsi="Times New Roman" w:cs="Times New Roman"/>
          <w:sz w:val="28"/>
          <w:szCs w:val="28"/>
        </w:rPr>
        <w:t>-202</w:t>
      </w:r>
      <w:r w:rsidR="001776FF">
        <w:rPr>
          <w:rFonts w:ascii="Times New Roman" w:hAnsi="Times New Roman" w:cs="Times New Roman"/>
          <w:sz w:val="28"/>
          <w:szCs w:val="28"/>
        </w:rPr>
        <w:t>5</w:t>
      </w:r>
      <w:r w:rsidR="00B34799">
        <w:rPr>
          <w:rFonts w:ascii="Times New Roman" w:hAnsi="Times New Roman" w:cs="Times New Roman"/>
          <w:sz w:val="28"/>
          <w:szCs w:val="28"/>
        </w:rPr>
        <w:t xml:space="preserve"> годов  и прилагаемых к нему материалов;</w:t>
      </w:r>
    </w:p>
    <w:p w:rsidR="008073E7" w:rsidRPr="00C97882" w:rsidRDefault="00D74B9E" w:rsidP="003263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67279D" w:rsidRPr="00C97882">
        <w:rPr>
          <w:rFonts w:ascii="Times New Roman" w:hAnsi="Times New Roman" w:cs="Times New Roman"/>
          <w:sz w:val="28"/>
          <w:szCs w:val="28"/>
        </w:rPr>
        <w:t xml:space="preserve"> взаимодействие с органами исполнительной власти края, направленное на совершенствование межбюджетных отношений, выделение межбюджетных трансфертов из краевого бюджета, а также на получение дополнительных средств</w:t>
      </w:r>
      <w:r w:rsidR="000A2FA0" w:rsidRPr="00C97882">
        <w:rPr>
          <w:rFonts w:ascii="Times New Roman" w:hAnsi="Times New Roman" w:cs="Times New Roman"/>
          <w:sz w:val="28"/>
          <w:szCs w:val="28"/>
        </w:rPr>
        <w:t xml:space="preserve"> из краевого бюджета;</w:t>
      </w:r>
      <w:r w:rsidR="0067279D" w:rsidRPr="00C9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9D" w:rsidRDefault="00D74B9E" w:rsidP="003263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действенные меры по полному освоению средств, выделенных бюджету района из краевого бюджета</w:t>
      </w:r>
      <w:r w:rsidR="000A2FA0" w:rsidRPr="00C97882">
        <w:rPr>
          <w:rFonts w:ascii="Times New Roman" w:hAnsi="Times New Roman" w:cs="Times New Roman"/>
          <w:sz w:val="28"/>
          <w:szCs w:val="28"/>
        </w:rPr>
        <w:t>;</w:t>
      </w:r>
    </w:p>
    <w:p w:rsidR="00B34799" w:rsidRPr="001745DA" w:rsidRDefault="00B34799" w:rsidP="003263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DA">
        <w:rPr>
          <w:rFonts w:ascii="Times New Roman" w:hAnsi="Times New Roman" w:cs="Times New Roman"/>
          <w:sz w:val="28"/>
          <w:szCs w:val="28"/>
        </w:rPr>
        <w:t>усилить контроль за целевым</w:t>
      </w:r>
      <w:r w:rsidR="006D345C" w:rsidRPr="001745DA">
        <w:rPr>
          <w:rFonts w:ascii="Times New Roman" w:hAnsi="Times New Roman" w:cs="Times New Roman"/>
          <w:sz w:val="28"/>
          <w:szCs w:val="28"/>
        </w:rPr>
        <w:t>,</w:t>
      </w:r>
      <w:r w:rsidRPr="001745DA">
        <w:rPr>
          <w:rFonts w:ascii="Times New Roman" w:hAnsi="Times New Roman" w:cs="Times New Roman"/>
          <w:sz w:val="28"/>
          <w:szCs w:val="28"/>
        </w:rPr>
        <w:t xml:space="preserve"> эффективным и экономным </w:t>
      </w:r>
      <w:r w:rsidR="00D64AAA" w:rsidRPr="001745DA">
        <w:rPr>
          <w:rFonts w:ascii="Times New Roman" w:hAnsi="Times New Roman" w:cs="Times New Roman"/>
          <w:sz w:val="28"/>
          <w:szCs w:val="28"/>
        </w:rPr>
        <w:t>расходованием бюджетных средств;</w:t>
      </w:r>
    </w:p>
    <w:p w:rsidR="001745DA" w:rsidRPr="001745DA" w:rsidRDefault="00D64AAA" w:rsidP="003263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5DA">
        <w:rPr>
          <w:rFonts w:ascii="Times New Roman" w:hAnsi="Times New Roman" w:cs="Times New Roman"/>
          <w:sz w:val="28"/>
          <w:szCs w:val="28"/>
        </w:rPr>
        <w:t>продолжить работу, направленную на стимулирование увеличения поступлений доходов</w:t>
      </w:r>
      <w:r w:rsidR="00976E74" w:rsidRPr="001745DA">
        <w:rPr>
          <w:rFonts w:ascii="Times New Roman" w:hAnsi="Times New Roman" w:cs="Times New Roman"/>
          <w:sz w:val="28"/>
          <w:szCs w:val="28"/>
        </w:rPr>
        <w:t xml:space="preserve"> от использования и продажи имущества</w:t>
      </w:r>
      <w:r w:rsidRPr="001745DA">
        <w:rPr>
          <w:rFonts w:ascii="Times New Roman" w:hAnsi="Times New Roman" w:cs="Times New Roman"/>
          <w:sz w:val="28"/>
          <w:szCs w:val="28"/>
        </w:rPr>
        <w:t xml:space="preserve"> в районный бюджет</w:t>
      </w:r>
      <w:r w:rsidR="001745DA" w:rsidRPr="001745DA">
        <w:rPr>
          <w:rFonts w:ascii="Times New Roman" w:hAnsi="Times New Roman" w:cs="Times New Roman"/>
          <w:sz w:val="28"/>
          <w:szCs w:val="28"/>
        </w:rPr>
        <w:t>;</w:t>
      </w:r>
    </w:p>
    <w:p w:rsidR="00D64AAA" w:rsidRPr="0069571F" w:rsidRDefault="001745DA" w:rsidP="003263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5DA">
        <w:rPr>
          <w:rFonts w:ascii="Times New Roman" w:hAnsi="Times New Roman" w:cs="Times New Roman"/>
          <w:bCs/>
          <w:color w:val="000000"/>
          <w:sz w:val="28"/>
          <w:szCs w:val="28"/>
        </w:rPr>
        <w:t>в целях повышения качества планирования и управления муниципальными финансами, для развития программно-целевых принципов формирования бюджета Мотыгинского района необходимо увеличить долю расходов районного бюджета, формируемых в рамка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 муниципальных программ до 95%</w:t>
      </w:r>
      <w:r w:rsidR="00D64AAA" w:rsidRPr="001745DA">
        <w:rPr>
          <w:rFonts w:ascii="Times New Roman" w:hAnsi="Times New Roman" w:cs="Times New Roman"/>
          <w:sz w:val="28"/>
          <w:szCs w:val="28"/>
        </w:rPr>
        <w:t>.</w:t>
      </w:r>
    </w:p>
    <w:p w:rsidR="0069571F" w:rsidRPr="007A6A79" w:rsidRDefault="0069571F" w:rsidP="0032636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</w:t>
      </w:r>
      <w:r w:rsidR="007A6A79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муниципальных программ и освоением средств, пред</w:t>
      </w:r>
      <w:r w:rsidR="007A6A79">
        <w:rPr>
          <w:rFonts w:ascii="Times New Roman" w:hAnsi="Times New Roman" w:cs="Times New Roman"/>
          <w:sz w:val="28"/>
          <w:szCs w:val="28"/>
        </w:rPr>
        <w:t xml:space="preserve">оставленных в качестве субсидий безвозмездного пользования, пересмотреть целевые </w:t>
      </w:r>
      <w:bookmarkStart w:id="0" w:name="_GoBack"/>
      <w:bookmarkEnd w:id="0"/>
      <w:r w:rsidR="007A6A79">
        <w:rPr>
          <w:rFonts w:ascii="Times New Roman" w:hAnsi="Times New Roman" w:cs="Times New Roman"/>
          <w:sz w:val="28"/>
          <w:szCs w:val="28"/>
        </w:rPr>
        <w:t>показатели муниципальных программ.</w:t>
      </w:r>
    </w:p>
    <w:sectPr w:rsidR="0069571F" w:rsidRPr="007A6A79" w:rsidSect="0041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96D"/>
    <w:multiLevelType w:val="hybridMultilevel"/>
    <w:tmpl w:val="976A54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D27C6C"/>
    <w:multiLevelType w:val="hybridMultilevel"/>
    <w:tmpl w:val="252C921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9E92964"/>
    <w:multiLevelType w:val="hybridMultilevel"/>
    <w:tmpl w:val="D85AA6E0"/>
    <w:lvl w:ilvl="0" w:tplc="C720A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405B95"/>
    <w:multiLevelType w:val="hybridMultilevel"/>
    <w:tmpl w:val="3E3041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1570D1"/>
    <w:multiLevelType w:val="hybridMultilevel"/>
    <w:tmpl w:val="ADE0DC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9E72DB"/>
    <w:multiLevelType w:val="hybridMultilevel"/>
    <w:tmpl w:val="F5CC1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5A18"/>
    <w:rsid w:val="000123AA"/>
    <w:rsid w:val="00057B36"/>
    <w:rsid w:val="000A2FA0"/>
    <w:rsid w:val="000B7A75"/>
    <w:rsid w:val="000C50E5"/>
    <w:rsid w:val="0013096E"/>
    <w:rsid w:val="00166C0B"/>
    <w:rsid w:val="001745DA"/>
    <w:rsid w:val="001776FF"/>
    <w:rsid w:val="00185409"/>
    <w:rsid w:val="0019616B"/>
    <w:rsid w:val="001A05CC"/>
    <w:rsid w:val="001A4433"/>
    <w:rsid w:val="001E20F1"/>
    <w:rsid w:val="00287C35"/>
    <w:rsid w:val="002A1D88"/>
    <w:rsid w:val="002B3900"/>
    <w:rsid w:val="002D1B7D"/>
    <w:rsid w:val="002D373C"/>
    <w:rsid w:val="002D4D88"/>
    <w:rsid w:val="002E0161"/>
    <w:rsid w:val="00326367"/>
    <w:rsid w:val="003301F6"/>
    <w:rsid w:val="003526EC"/>
    <w:rsid w:val="00372539"/>
    <w:rsid w:val="00372CAC"/>
    <w:rsid w:val="00385861"/>
    <w:rsid w:val="003D477A"/>
    <w:rsid w:val="00414DC7"/>
    <w:rsid w:val="00426AA2"/>
    <w:rsid w:val="004932FE"/>
    <w:rsid w:val="004B736D"/>
    <w:rsid w:val="00553FA5"/>
    <w:rsid w:val="00567494"/>
    <w:rsid w:val="00571948"/>
    <w:rsid w:val="00571D00"/>
    <w:rsid w:val="005872D7"/>
    <w:rsid w:val="005B20CA"/>
    <w:rsid w:val="005B5A18"/>
    <w:rsid w:val="005B7E9F"/>
    <w:rsid w:val="006640FB"/>
    <w:rsid w:val="0067279D"/>
    <w:rsid w:val="0069571F"/>
    <w:rsid w:val="006D345C"/>
    <w:rsid w:val="006D4C5F"/>
    <w:rsid w:val="006D4CC3"/>
    <w:rsid w:val="006F6F25"/>
    <w:rsid w:val="007113E6"/>
    <w:rsid w:val="007333DD"/>
    <w:rsid w:val="00743E76"/>
    <w:rsid w:val="007A6A79"/>
    <w:rsid w:val="008073E7"/>
    <w:rsid w:val="008327DD"/>
    <w:rsid w:val="00853061"/>
    <w:rsid w:val="0085383C"/>
    <w:rsid w:val="008B6A11"/>
    <w:rsid w:val="008B7292"/>
    <w:rsid w:val="009077A6"/>
    <w:rsid w:val="00913D85"/>
    <w:rsid w:val="00921ED6"/>
    <w:rsid w:val="00976E74"/>
    <w:rsid w:val="009E01A2"/>
    <w:rsid w:val="00A123C8"/>
    <w:rsid w:val="00A166D8"/>
    <w:rsid w:val="00A23A2E"/>
    <w:rsid w:val="00A70E54"/>
    <w:rsid w:val="00A815E9"/>
    <w:rsid w:val="00A962DC"/>
    <w:rsid w:val="00AE0BC7"/>
    <w:rsid w:val="00AE5111"/>
    <w:rsid w:val="00B07381"/>
    <w:rsid w:val="00B2058B"/>
    <w:rsid w:val="00B34799"/>
    <w:rsid w:val="00B45B42"/>
    <w:rsid w:val="00B5533C"/>
    <w:rsid w:val="00BB03E0"/>
    <w:rsid w:val="00C447E8"/>
    <w:rsid w:val="00C5005B"/>
    <w:rsid w:val="00C74162"/>
    <w:rsid w:val="00C97882"/>
    <w:rsid w:val="00CA072F"/>
    <w:rsid w:val="00CC61F7"/>
    <w:rsid w:val="00CD0AA9"/>
    <w:rsid w:val="00CD428C"/>
    <w:rsid w:val="00CF1E22"/>
    <w:rsid w:val="00D0027D"/>
    <w:rsid w:val="00D64AAA"/>
    <w:rsid w:val="00D74B9E"/>
    <w:rsid w:val="00DA5301"/>
    <w:rsid w:val="00DC347C"/>
    <w:rsid w:val="00DC3ED6"/>
    <w:rsid w:val="00E0080C"/>
    <w:rsid w:val="00E152DA"/>
    <w:rsid w:val="00E17461"/>
    <w:rsid w:val="00E27897"/>
    <w:rsid w:val="00E42088"/>
    <w:rsid w:val="00E8370A"/>
    <w:rsid w:val="00E94092"/>
    <w:rsid w:val="00E9567B"/>
    <w:rsid w:val="00EB07D6"/>
    <w:rsid w:val="00ED0F6C"/>
    <w:rsid w:val="00EE7C0C"/>
    <w:rsid w:val="00F01904"/>
    <w:rsid w:val="00F14817"/>
    <w:rsid w:val="00F22CBF"/>
    <w:rsid w:val="00F41677"/>
    <w:rsid w:val="00FF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fyu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Mutovina S.V.</dc:creator>
  <cp:keywords/>
  <dc:description/>
  <cp:lastModifiedBy>Panova</cp:lastModifiedBy>
  <cp:revision>51</cp:revision>
  <cp:lastPrinted>2021-05-25T08:21:00Z</cp:lastPrinted>
  <dcterms:created xsi:type="dcterms:W3CDTF">2012-12-06T07:26:00Z</dcterms:created>
  <dcterms:modified xsi:type="dcterms:W3CDTF">2022-05-27T02:41:00Z</dcterms:modified>
</cp:coreProperties>
</file>