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7DB" w:rsidRDefault="00B12637" w:rsidP="00B12637">
      <w:pPr>
        <w:pStyle w:val="Default"/>
        <w:jc w:val="center"/>
        <w:rPr>
          <w:b/>
          <w:sz w:val="28"/>
          <w:szCs w:val="28"/>
        </w:rPr>
      </w:pPr>
      <w:r w:rsidRPr="00B12637">
        <w:rPr>
          <w:b/>
          <w:sz w:val="28"/>
          <w:szCs w:val="28"/>
        </w:rPr>
        <w:t>Перечень н</w:t>
      </w:r>
      <w:r w:rsidRPr="00B12637">
        <w:rPr>
          <w:b/>
          <w:sz w:val="28"/>
          <w:szCs w:val="28"/>
        </w:rPr>
        <w:t>ормативны</w:t>
      </w:r>
      <w:r w:rsidRPr="00B12637">
        <w:rPr>
          <w:b/>
          <w:sz w:val="28"/>
          <w:szCs w:val="28"/>
        </w:rPr>
        <w:t>х</w:t>
      </w:r>
      <w:r w:rsidRPr="00B12637">
        <w:rPr>
          <w:b/>
          <w:sz w:val="28"/>
          <w:szCs w:val="28"/>
        </w:rPr>
        <w:t xml:space="preserve"> правовы</w:t>
      </w:r>
      <w:r w:rsidRPr="00B12637">
        <w:rPr>
          <w:b/>
          <w:sz w:val="28"/>
          <w:szCs w:val="28"/>
        </w:rPr>
        <w:t>х</w:t>
      </w:r>
      <w:r w:rsidRPr="00B12637">
        <w:rPr>
          <w:b/>
          <w:sz w:val="28"/>
          <w:szCs w:val="28"/>
        </w:rPr>
        <w:t xml:space="preserve"> акт</w:t>
      </w:r>
      <w:r w:rsidRPr="00B12637">
        <w:rPr>
          <w:b/>
          <w:sz w:val="28"/>
          <w:szCs w:val="28"/>
        </w:rPr>
        <w:t>ов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регламентирующие</w:t>
      </w:r>
      <w:proofErr w:type="gramEnd"/>
      <w:r>
        <w:rPr>
          <w:b/>
          <w:sz w:val="28"/>
          <w:szCs w:val="28"/>
        </w:rPr>
        <w:t xml:space="preserve"> деятельность </w:t>
      </w:r>
    </w:p>
    <w:p w:rsidR="00B12637" w:rsidRPr="00B12637" w:rsidRDefault="00B12637" w:rsidP="00B12637">
      <w:pPr>
        <w:pStyle w:val="Default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по опеке, попечительству и патронажу</w:t>
      </w:r>
      <w:r w:rsidRPr="00B12637">
        <w:rPr>
          <w:b/>
          <w:sz w:val="28"/>
          <w:szCs w:val="28"/>
        </w:rPr>
        <w:t>:</w:t>
      </w:r>
    </w:p>
    <w:p w:rsidR="00B12637" w:rsidRPr="00B12637" w:rsidRDefault="00B12637" w:rsidP="00B12637">
      <w:pPr>
        <w:pStyle w:val="Default"/>
        <w:rPr>
          <w:sz w:val="28"/>
          <w:szCs w:val="28"/>
        </w:rPr>
      </w:pPr>
    </w:p>
    <w:p w:rsidR="00B12637" w:rsidRPr="00B12637" w:rsidRDefault="00B12637" w:rsidP="00B12637">
      <w:pPr>
        <w:pStyle w:val="Default"/>
        <w:spacing w:before="120"/>
        <w:rPr>
          <w:sz w:val="28"/>
          <w:szCs w:val="28"/>
        </w:rPr>
      </w:pPr>
      <w:r w:rsidRPr="00B12637">
        <w:rPr>
          <w:sz w:val="28"/>
          <w:szCs w:val="28"/>
        </w:rPr>
        <w:t xml:space="preserve">- Конституция Российской Федерации, принята всенародным голосованием 12.12.1993; </w:t>
      </w:r>
    </w:p>
    <w:p w:rsidR="00B12637" w:rsidRPr="00B12637" w:rsidRDefault="00B12637" w:rsidP="00B12637">
      <w:pPr>
        <w:pStyle w:val="Default"/>
        <w:spacing w:before="120"/>
        <w:rPr>
          <w:sz w:val="28"/>
          <w:szCs w:val="28"/>
        </w:rPr>
      </w:pPr>
      <w:r w:rsidRPr="00B12637">
        <w:rPr>
          <w:sz w:val="28"/>
          <w:szCs w:val="28"/>
        </w:rPr>
        <w:t xml:space="preserve">– Гражданский кодекс Российской Федерации (часть первая) от 30.11.1994 № 51-ФЗ; (часть вторая) от 26.01.1996 № 14-ФЗ; (часть третья) от 26.11.2001 № 146-ФЗ; (часть четвертая) от 18.12.2006 № 230-ФЗ; </w:t>
      </w:r>
    </w:p>
    <w:p w:rsidR="00B12637" w:rsidRPr="00B12637" w:rsidRDefault="00B12637" w:rsidP="00B12637">
      <w:pPr>
        <w:pStyle w:val="Default"/>
        <w:spacing w:before="120"/>
        <w:rPr>
          <w:sz w:val="28"/>
          <w:szCs w:val="28"/>
        </w:rPr>
      </w:pPr>
      <w:r w:rsidRPr="00B12637">
        <w:rPr>
          <w:sz w:val="28"/>
          <w:szCs w:val="28"/>
        </w:rPr>
        <w:t xml:space="preserve">- Гражданский процессуальный кодекс Российской Федерации от 14.11.2002 № 138-ФЗ; </w:t>
      </w:r>
    </w:p>
    <w:p w:rsidR="00B12637" w:rsidRPr="00B12637" w:rsidRDefault="00B12637" w:rsidP="00B12637">
      <w:pPr>
        <w:pStyle w:val="Default"/>
        <w:spacing w:before="120"/>
        <w:rPr>
          <w:sz w:val="28"/>
          <w:szCs w:val="28"/>
        </w:rPr>
      </w:pPr>
      <w:r w:rsidRPr="00B12637">
        <w:rPr>
          <w:sz w:val="28"/>
          <w:szCs w:val="28"/>
        </w:rPr>
        <w:t xml:space="preserve">– Жилищный кодекс Российской Федерации от 29.12.2004 № 188-ФЗ; </w:t>
      </w:r>
    </w:p>
    <w:p w:rsidR="00B12637" w:rsidRPr="00B12637" w:rsidRDefault="00B12637" w:rsidP="00B12637">
      <w:pPr>
        <w:pStyle w:val="Default"/>
        <w:spacing w:before="120"/>
        <w:rPr>
          <w:sz w:val="28"/>
          <w:szCs w:val="28"/>
        </w:rPr>
      </w:pPr>
      <w:r w:rsidRPr="00B12637">
        <w:rPr>
          <w:sz w:val="28"/>
          <w:szCs w:val="28"/>
        </w:rPr>
        <w:t xml:space="preserve">- Кодекс Российской Федерации об административных правонарушениях от 30.12.2001 № 195-ФЗ; </w:t>
      </w:r>
    </w:p>
    <w:p w:rsidR="00B12637" w:rsidRPr="00B12637" w:rsidRDefault="00B12637" w:rsidP="00B12637">
      <w:pPr>
        <w:pStyle w:val="Default"/>
        <w:spacing w:before="120"/>
        <w:rPr>
          <w:sz w:val="28"/>
          <w:szCs w:val="28"/>
        </w:rPr>
      </w:pPr>
      <w:r w:rsidRPr="00B12637">
        <w:rPr>
          <w:sz w:val="28"/>
          <w:szCs w:val="28"/>
        </w:rPr>
        <w:t xml:space="preserve">- Налоговый кодекс Российской Федерации: часть первая от 31.07.1998 № 146-ФЗ; часть вторая от 05.08.2000 № 117-ФЗ; </w:t>
      </w:r>
    </w:p>
    <w:p w:rsidR="00B12637" w:rsidRPr="00B12637" w:rsidRDefault="00B12637" w:rsidP="00B12637">
      <w:pPr>
        <w:pStyle w:val="Default"/>
        <w:spacing w:before="120"/>
        <w:rPr>
          <w:sz w:val="28"/>
          <w:szCs w:val="28"/>
        </w:rPr>
      </w:pPr>
      <w:r w:rsidRPr="00B12637">
        <w:rPr>
          <w:sz w:val="28"/>
          <w:szCs w:val="28"/>
        </w:rPr>
        <w:t xml:space="preserve">- Семейный кодекс Российской Федерации от 29.12.1995 № 223-ФЗ; </w:t>
      </w:r>
    </w:p>
    <w:p w:rsidR="00B12637" w:rsidRPr="00B12637" w:rsidRDefault="00B12637" w:rsidP="00B12637">
      <w:pPr>
        <w:pStyle w:val="Default"/>
        <w:spacing w:before="120"/>
        <w:rPr>
          <w:sz w:val="28"/>
          <w:szCs w:val="28"/>
        </w:rPr>
      </w:pPr>
      <w:r w:rsidRPr="00B12637">
        <w:rPr>
          <w:sz w:val="28"/>
          <w:szCs w:val="28"/>
        </w:rPr>
        <w:t xml:space="preserve">- Уголовный кодекс Российской Федерации от 13.06.1996 № 63-ФЗ; </w:t>
      </w:r>
    </w:p>
    <w:p w:rsidR="00B12637" w:rsidRPr="00B12637" w:rsidRDefault="00B12637" w:rsidP="00B12637">
      <w:pPr>
        <w:pStyle w:val="Default"/>
        <w:spacing w:before="120"/>
        <w:rPr>
          <w:sz w:val="28"/>
          <w:szCs w:val="28"/>
        </w:rPr>
      </w:pPr>
      <w:r w:rsidRPr="00B12637">
        <w:rPr>
          <w:sz w:val="28"/>
          <w:szCs w:val="28"/>
        </w:rPr>
        <w:t xml:space="preserve">- Уголовно-процессуальный кодекс Российской Федерации от 18.12.2001 № 174-ФЗ; </w:t>
      </w:r>
    </w:p>
    <w:p w:rsidR="00B12637" w:rsidRPr="00B12637" w:rsidRDefault="00B12637" w:rsidP="00B12637">
      <w:pPr>
        <w:pStyle w:val="Default"/>
        <w:spacing w:before="120"/>
        <w:rPr>
          <w:sz w:val="28"/>
          <w:szCs w:val="28"/>
        </w:rPr>
      </w:pPr>
      <w:r w:rsidRPr="00B12637">
        <w:rPr>
          <w:sz w:val="28"/>
          <w:szCs w:val="28"/>
        </w:rPr>
        <w:t xml:space="preserve">- Федеральный закон от 06.10.2003 № 131-ФЗ «Об общих принципах организации местного самоуправления в Российской Федерации»; </w:t>
      </w:r>
    </w:p>
    <w:p w:rsidR="00B12637" w:rsidRPr="00B12637" w:rsidRDefault="00B12637" w:rsidP="00B12637">
      <w:pPr>
        <w:pStyle w:val="Default"/>
        <w:spacing w:before="120"/>
        <w:rPr>
          <w:sz w:val="28"/>
          <w:szCs w:val="28"/>
        </w:rPr>
      </w:pPr>
      <w:r w:rsidRPr="00B12637">
        <w:rPr>
          <w:sz w:val="28"/>
          <w:szCs w:val="28"/>
        </w:rPr>
        <w:t xml:space="preserve">- Федеральный закон от 24.08.2008 № 48-ФЗ «Об опеке и попечительстве»; </w:t>
      </w:r>
    </w:p>
    <w:p w:rsidR="00B12637" w:rsidRPr="00B12637" w:rsidRDefault="00B12637" w:rsidP="00B12637">
      <w:pPr>
        <w:pStyle w:val="Default"/>
        <w:spacing w:before="120"/>
        <w:rPr>
          <w:sz w:val="28"/>
          <w:szCs w:val="28"/>
        </w:rPr>
      </w:pPr>
      <w:r w:rsidRPr="00B12637">
        <w:rPr>
          <w:sz w:val="28"/>
          <w:szCs w:val="28"/>
        </w:rPr>
        <w:t xml:space="preserve">- Закон РФ от 02.07.1992 № 3185-1 «О психиатрической помощи и гарантиях прав граждан при ее оказании»; </w:t>
      </w:r>
    </w:p>
    <w:p w:rsidR="00B12637" w:rsidRPr="00B12637" w:rsidRDefault="00B12637" w:rsidP="00B12637">
      <w:pPr>
        <w:pStyle w:val="Default"/>
        <w:spacing w:before="120"/>
        <w:rPr>
          <w:sz w:val="28"/>
          <w:szCs w:val="28"/>
        </w:rPr>
      </w:pPr>
      <w:r w:rsidRPr="00B12637">
        <w:rPr>
          <w:sz w:val="28"/>
          <w:szCs w:val="28"/>
        </w:rPr>
        <w:t xml:space="preserve">- Федеральный закон от 28.12.2013 № 442-ФЗ «Об основах социального обслуживания граждан в Российской Федерации»; </w:t>
      </w:r>
    </w:p>
    <w:p w:rsidR="00EA0EF8" w:rsidRPr="00B12637" w:rsidRDefault="00B12637" w:rsidP="00B12637">
      <w:pPr>
        <w:pStyle w:val="Default"/>
        <w:spacing w:before="120"/>
        <w:rPr>
          <w:color w:val="auto"/>
          <w:sz w:val="28"/>
          <w:szCs w:val="28"/>
        </w:rPr>
      </w:pPr>
      <w:r w:rsidRPr="00B12637">
        <w:rPr>
          <w:sz w:val="28"/>
          <w:szCs w:val="28"/>
        </w:rPr>
        <w:t xml:space="preserve">- </w:t>
      </w:r>
      <w:r w:rsidRPr="00B12637">
        <w:rPr>
          <w:sz w:val="28"/>
          <w:szCs w:val="28"/>
        </w:rPr>
        <w:t xml:space="preserve">Постановление </w:t>
      </w:r>
      <w:r w:rsidRPr="00B12637">
        <w:rPr>
          <w:color w:val="auto"/>
          <w:sz w:val="28"/>
          <w:szCs w:val="28"/>
        </w:rPr>
        <w:t xml:space="preserve">Правительства Российской Федерации от 17.11.2010 № 927 «Об отдельных вопросах осуществления опеки и попечительства в отношении совершеннолетних недееспособных или не </w:t>
      </w:r>
      <w:r w:rsidRPr="00B12637">
        <w:rPr>
          <w:color w:val="auto"/>
          <w:sz w:val="28"/>
          <w:szCs w:val="28"/>
        </w:rPr>
        <w:t>полностью дееспособных граждан»;</w:t>
      </w:r>
    </w:p>
    <w:p w:rsidR="00B12637" w:rsidRDefault="00B12637" w:rsidP="00B12637">
      <w:pPr>
        <w:pStyle w:val="Default"/>
        <w:spacing w:before="120"/>
        <w:rPr>
          <w:sz w:val="28"/>
          <w:szCs w:val="28"/>
        </w:rPr>
      </w:pPr>
      <w:r w:rsidRPr="00B12637">
        <w:rPr>
          <w:color w:val="auto"/>
          <w:sz w:val="28"/>
          <w:szCs w:val="28"/>
        </w:rPr>
        <w:t xml:space="preserve">- </w:t>
      </w:r>
      <w:r w:rsidRPr="00B12637">
        <w:rPr>
          <w:sz w:val="28"/>
          <w:szCs w:val="28"/>
        </w:rPr>
        <w:t>Закон Красноярского края от 11.07.2019 № 7-2988 «О наделении органов местного самоуправления муниципальных районов</w:t>
      </w:r>
      <w:r w:rsidRPr="00B12637">
        <w:rPr>
          <w:sz w:val="28"/>
          <w:szCs w:val="28"/>
        </w:rPr>
        <w:t>, муниципальных округов</w:t>
      </w:r>
      <w:r w:rsidRPr="00B12637">
        <w:rPr>
          <w:sz w:val="28"/>
          <w:szCs w:val="28"/>
        </w:rPr>
        <w:t xml:space="preserve"> и городских округов края государственными полномочиями по организации и осуществлению деятельности по опеке и попечительству в отношении совершеннолетних граждан, а также в сфере патронажа»</w:t>
      </w:r>
      <w:r>
        <w:rPr>
          <w:sz w:val="28"/>
          <w:szCs w:val="28"/>
        </w:rPr>
        <w:t>;</w:t>
      </w:r>
    </w:p>
    <w:p w:rsidR="00B12637" w:rsidRPr="00B12637" w:rsidRDefault="00B12637" w:rsidP="00B12637">
      <w:pPr>
        <w:pStyle w:val="Default"/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- Приказ Министерства </w:t>
      </w:r>
      <w:r w:rsidRPr="00B12637">
        <w:rPr>
          <w:sz w:val="28"/>
          <w:szCs w:val="28"/>
        </w:rPr>
        <w:t>социальной политики Красноярского края</w:t>
      </w:r>
      <w:r>
        <w:rPr>
          <w:sz w:val="28"/>
          <w:szCs w:val="28"/>
        </w:rPr>
        <w:t xml:space="preserve"> от 25.02.2021 № </w:t>
      </w:r>
      <w:r w:rsidRPr="00B12637">
        <w:rPr>
          <w:sz w:val="28"/>
          <w:szCs w:val="28"/>
        </w:rPr>
        <w:t>17-Н</w:t>
      </w:r>
      <w:r>
        <w:rPr>
          <w:sz w:val="28"/>
          <w:szCs w:val="28"/>
        </w:rPr>
        <w:t xml:space="preserve"> «</w:t>
      </w:r>
      <w:r w:rsidRPr="00B12637">
        <w:rPr>
          <w:sz w:val="28"/>
          <w:szCs w:val="28"/>
        </w:rPr>
        <w:t>Об утверждении Административного регламента предоставления государственной услуги по установлению патронажа над совершеннолетними дееспособными гражданами, которые по состоянию здоровья не могут самостоятельно осуществлять и защищать свои права и исполнять свои обязанности</w:t>
      </w:r>
      <w:r>
        <w:rPr>
          <w:sz w:val="28"/>
          <w:szCs w:val="28"/>
        </w:rPr>
        <w:t>».</w:t>
      </w:r>
    </w:p>
    <w:sectPr w:rsidR="00B12637" w:rsidRPr="00B12637" w:rsidSect="005977DB">
      <w:pgSz w:w="11907" w:h="16839" w:code="9"/>
      <w:pgMar w:top="720" w:right="992" w:bottom="720" w:left="851" w:header="425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637"/>
    <w:rsid w:val="00145C78"/>
    <w:rsid w:val="00304D0A"/>
    <w:rsid w:val="005977DB"/>
    <w:rsid w:val="00617AF6"/>
    <w:rsid w:val="00B12637"/>
    <w:rsid w:val="00D90FB9"/>
    <w:rsid w:val="00EA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126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126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burovacv</dc:creator>
  <cp:lastModifiedBy>burovacv</cp:lastModifiedBy>
  <cp:revision>2</cp:revision>
  <cp:lastPrinted>2021-10-28T10:05:00Z</cp:lastPrinted>
  <dcterms:created xsi:type="dcterms:W3CDTF">2021-10-28T09:56:00Z</dcterms:created>
  <dcterms:modified xsi:type="dcterms:W3CDTF">2021-10-28T10:44:00Z</dcterms:modified>
</cp:coreProperties>
</file>