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ED1" w:rsidRPr="005A0ED1" w:rsidRDefault="006E59E3" w:rsidP="005A0ED1">
      <w:pPr>
        <w:suppressAutoHyphens/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     </w:t>
      </w:r>
      <w:r w:rsidR="005A0ED1" w:rsidRPr="005A0ED1">
        <w:rPr>
          <w:rFonts w:ascii="Times New Roman" w:hAnsi="Times New Roman" w:cs="Times New Roman"/>
          <w:b/>
        </w:rPr>
        <w:t>Утвержден</w:t>
      </w:r>
      <w:r w:rsidR="005A0ED1">
        <w:rPr>
          <w:rFonts w:ascii="Times New Roman" w:hAnsi="Times New Roman" w:cs="Times New Roman"/>
          <w:b/>
        </w:rPr>
        <w:t>о</w:t>
      </w:r>
      <w:r w:rsidR="005A0ED1" w:rsidRPr="005A0ED1">
        <w:rPr>
          <w:rFonts w:ascii="Times New Roman" w:hAnsi="Times New Roman" w:cs="Times New Roman"/>
          <w:b/>
        </w:rPr>
        <w:t xml:space="preserve"> </w:t>
      </w:r>
    </w:p>
    <w:p w:rsidR="005A0ED1" w:rsidRDefault="005A0ED1" w:rsidP="005A0ED1">
      <w:pPr>
        <w:suppressAutoHyphens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</w:t>
      </w:r>
    </w:p>
    <w:p w:rsidR="005A0ED1" w:rsidRDefault="005A0ED1" w:rsidP="005A0ED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  <w:t xml:space="preserve">(наименование органа государственной власти </w:t>
      </w:r>
    </w:p>
    <w:p w:rsidR="005A0ED1" w:rsidRPr="005A0ED1" w:rsidRDefault="005A0ED1" w:rsidP="005A0ED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  <w:t>________________________________________________________</w:t>
      </w:r>
    </w:p>
    <w:p w:rsidR="005A0ED1" w:rsidRDefault="005A0ED1" w:rsidP="005A0ED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  <w:t>или органа местного самоуправления)</w:t>
      </w:r>
    </w:p>
    <w:p w:rsidR="005A0ED1" w:rsidRDefault="005A0ED1" w:rsidP="005A0ED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  <w:t>от ___________________ №________________________________</w:t>
      </w:r>
    </w:p>
    <w:p w:rsidR="005A0ED1" w:rsidRPr="005A0ED1" w:rsidRDefault="005A0ED1" w:rsidP="005A0ED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F079E2" w:rsidRPr="00F079E2" w:rsidRDefault="006E59E3" w:rsidP="00F026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bookmarkStart w:id="0" w:name="_GoBack"/>
      <w:r w:rsidR="00F079E2" w:rsidRPr="00F079E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Извещение о проведении </w:t>
      </w:r>
      <w:r w:rsidR="00FF1B1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</w:t>
      </w:r>
      <w:r w:rsidR="0060052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9</w:t>
      </w:r>
      <w:r w:rsidR="00F079E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FF1B1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ноября</w:t>
      </w:r>
      <w:r w:rsidR="00F079E2" w:rsidRPr="00F079E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202</w:t>
      </w:r>
      <w:r w:rsidR="00CE490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4</w:t>
      </w:r>
      <w:r w:rsidR="008A5E5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года в 1</w:t>
      </w:r>
      <w:r w:rsidR="005B6A9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2.0</w:t>
      </w:r>
      <w:r w:rsidR="00F079E2" w:rsidRPr="00F079E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0</w:t>
      </w:r>
      <w:r w:rsidR="00F079E2" w:rsidRPr="00F079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079E2">
        <w:rPr>
          <w:rFonts w:ascii="Times New Roman" w:eastAsia="Times New Roman" w:hAnsi="Times New Roman" w:cs="Times New Roman"/>
          <w:sz w:val="28"/>
          <w:szCs w:val="28"/>
          <w:lang w:eastAsia="ar-SA"/>
        </w:rPr>
        <w:t>(</w:t>
      </w:r>
      <w:r w:rsidR="00F026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местному </w:t>
      </w:r>
      <w:r w:rsidR="00F079E2">
        <w:rPr>
          <w:rFonts w:ascii="Times New Roman" w:eastAsia="Times New Roman" w:hAnsi="Times New Roman" w:cs="Times New Roman"/>
          <w:sz w:val="28"/>
          <w:szCs w:val="28"/>
          <w:lang w:eastAsia="ar-SA"/>
        </w:rPr>
        <w:t>врем</w:t>
      </w:r>
      <w:r w:rsidR="00F026CB">
        <w:rPr>
          <w:rFonts w:ascii="Times New Roman" w:eastAsia="Times New Roman" w:hAnsi="Times New Roman" w:cs="Times New Roman"/>
          <w:sz w:val="28"/>
          <w:szCs w:val="28"/>
          <w:lang w:eastAsia="ar-SA"/>
        </w:rPr>
        <w:t>ени</w:t>
      </w:r>
      <w:r w:rsidR="00F079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</w:t>
      </w:r>
      <w:r w:rsidR="00F079E2" w:rsidRPr="00F079E2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открытого аукциона </w:t>
      </w:r>
      <w:r w:rsidR="00F079E2" w:rsidRPr="00F079E2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в электронной форме</w:t>
      </w:r>
      <w:r w:rsidR="00F079E2" w:rsidRPr="00F079E2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по составу участников и </w:t>
      </w:r>
      <w:r w:rsidR="00F079E2" w:rsidRPr="00F079E2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форме подачи предложений по цене на право заключения договоров аренды земельного участка</w:t>
      </w:r>
      <w:bookmarkEnd w:id="0"/>
    </w:p>
    <w:p w:rsidR="00F079E2" w:rsidRPr="00F079E2" w:rsidRDefault="00F079E2" w:rsidP="00F079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F079E2" w:rsidRPr="00F079E2" w:rsidRDefault="00F079E2" w:rsidP="00F079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079E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Форма торгов: 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>открытый аукцион в электронной форме подачи заявок</w:t>
      </w:r>
    </w:p>
    <w:p w:rsidR="00F079E2" w:rsidRPr="00F079E2" w:rsidRDefault="00F079E2" w:rsidP="00F079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079E2" w:rsidRPr="00F079E2" w:rsidRDefault="00F079E2" w:rsidP="00F079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Организатор: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A5E59" w:rsidRPr="008A5E59">
        <w:rPr>
          <w:rFonts w:ascii="Times New Roman" w:hAnsi="Times New Roman" w:cs="Times New Roman"/>
          <w:sz w:val="24"/>
          <w:szCs w:val="24"/>
        </w:rPr>
        <w:t>Муниципальное казенное учреждение «Служба земельно-имущественных отношений Мотыгинского района»</w:t>
      </w:r>
      <w:r w:rsidR="008A5E59">
        <w:rPr>
          <w:rFonts w:ascii="Times New Roman" w:hAnsi="Times New Roman" w:cs="Times New Roman"/>
          <w:sz w:val="24"/>
          <w:szCs w:val="24"/>
        </w:rPr>
        <w:t>.</w:t>
      </w:r>
    </w:p>
    <w:p w:rsidR="00F079E2" w:rsidRPr="00F079E2" w:rsidRDefault="00F079E2" w:rsidP="00F079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Место нахождения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 w:rsidRPr="00F079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663</w:t>
      </w:r>
      <w:r w:rsidR="008A5E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400</w:t>
      </w:r>
      <w:r w:rsidRPr="00F079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F079E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F079E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Красноярский край, </w:t>
      </w:r>
      <w:r w:rsidR="008A5E5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Мотыгинский</w:t>
      </w:r>
      <w:r w:rsidRPr="00F079E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район</w:t>
      </w:r>
      <w:r w:rsidRPr="00F079E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,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A5E59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proofErr w:type="gramStart"/>
      <w:r w:rsidR="008A5E59">
        <w:rPr>
          <w:rFonts w:ascii="Times New Roman" w:eastAsia="Times New Roman" w:hAnsi="Times New Roman" w:cs="Times New Roman"/>
          <w:sz w:val="24"/>
          <w:szCs w:val="24"/>
          <w:lang w:eastAsia="ar-SA"/>
        </w:rPr>
        <w:t>Мотыгино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8A5E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proofErr w:type="gramEnd"/>
      <w:r w:rsidR="008A5E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ул. </w:t>
      </w:r>
      <w:r w:rsidR="008A5E59">
        <w:rPr>
          <w:rFonts w:ascii="Times New Roman" w:eastAsia="Times New Roman" w:hAnsi="Times New Roman" w:cs="Times New Roman"/>
          <w:sz w:val="24"/>
          <w:szCs w:val="24"/>
          <w:lang w:eastAsia="ar-SA"/>
        </w:rPr>
        <w:t>Комсомольска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8A5E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21, этаж № 1, </w:t>
      </w:r>
      <w:proofErr w:type="spellStart"/>
      <w:r w:rsidR="008A5E59">
        <w:rPr>
          <w:rFonts w:ascii="Times New Roman" w:eastAsia="Times New Roman" w:hAnsi="Times New Roman" w:cs="Times New Roman"/>
          <w:sz w:val="24"/>
          <w:szCs w:val="24"/>
          <w:lang w:eastAsia="ar-SA"/>
        </w:rPr>
        <w:t>каб</w:t>
      </w:r>
      <w:proofErr w:type="spellEnd"/>
      <w:r w:rsidR="008A5E59">
        <w:rPr>
          <w:rFonts w:ascii="Times New Roman" w:eastAsia="Times New Roman" w:hAnsi="Times New Roman" w:cs="Times New Roman"/>
          <w:sz w:val="24"/>
          <w:szCs w:val="24"/>
          <w:lang w:eastAsia="ar-SA"/>
        </w:rPr>
        <w:t>. № 1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>.  Адрес электронной почты:</w:t>
      </w:r>
      <w:r w:rsidRPr="00F079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hyperlink r:id="rId4" w:history="1">
        <w:r w:rsidR="008A5E59" w:rsidRPr="001D49C5">
          <w:rPr>
            <w:rStyle w:val="a5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szio</w:t>
        </w:r>
        <w:r w:rsidR="008A5E59" w:rsidRPr="001D49C5">
          <w:rPr>
            <w:rStyle w:val="a5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2426@</w:t>
        </w:r>
        <w:r w:rsidR="008A5E59" w:rsidRPr="001D49C5">
          <w:rPr>
            <w:rStyle w:val="a5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mail</w:t>
        </w:r>
        <w:r w:rsidR="008A5E59" w:rsidRPr="001D49C5">
          <w:rPr>
            <w:rStyle w:val="a5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.</w:t>
        </w:r>
        <w:proofErr w:type="spellStart"/>
        <w:r w:rsidR="008A5E59" w:rsidRPr="001D49C5">
          <w:rPr>
            <w:rStyle w:val="a5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ru</w:t>
        </w:r>
        <w:proofErr w:type="spellEnd"/>
      </w:hyperlink>
      <w:r w:rsidRPr="00F079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Контактный телефон: 8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A5E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(39141</w:t>
      </w:r>
      <w:r w:rsidRPr="00F079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22-</w:t>
      </w:r>
      <w:r w:rsidR="008A5E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F079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8A5E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25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Контактное лицо: </w:t>
      </w:r>
      <w:r w:rsidR="008A5E5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Клепикова Алена Федоровна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079E2" w:rsidRPr="00F079E2" w:rsidRDefault="00F079E2" w:rsidP="00F079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Оператор электронной площадки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8A5E59" w:rsidRPr="008A5E59">
        <w:rPr>
          <w:rFonts w:ascii="Times New Roman" w:hAnsi="Times New Roman" w:cs="Times New Roman"/>
          <w:sz w:val="24"/>
          <w:szCs w:val="24"/>
        </w:rPr>
        <w:t>ООО «РТС-тендер»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079E2" w:rsidRPr="00F079E2" w:rsidRDefault="00F079E2" w:rsidP="00F079E2">
      <w:pPr>
        <w:spacing w:after="0" w:line="240" w:lineRule="auto"/>
        <w:rPr>
          <w:rFonts w:ascii="Times New Roman" w:eastAsia="Times New Roman" w:hAnsi="Times New Roman" w:cs="Times New Roman"/>
          <w:color w:val="0070C0"/>
          <w:u w:val="single"/>
          <w:lang w:eastAsia="ar-SA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 оператора электронной площадки в сети Интернет</w:t>
      </w:r>
      <w:r w:rsidR="008A5E59" w:rsidRPr="008A5E59">
        <w:t xml:space="preserve"> </w:t>
      </w:r>
      <w:r w:rsidR="008A5E59" w:rsidRPr="008A5E59">
        <w:rPr>
          <w:rFonts w:ascii="Times New Roman" w:hAnsi="Times New Roman" w:cs="Times New Roman"/>
          <w:color w:val="5B9BD5" w:themeColor="accent1"/>
          <w:sz w:val="24"/>
          <w:szCs w:val="24"/>
        </w:rPr>
        <w:t>www.rts-tender.ru</w:t>
      </w:r>
    </w:p>
    <w:p w:rsidR="00F079E2" w:rsidRPr="00F079E2" w:rsidRDefault="00F079E2" w:rsidP="00F079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Решение о проведении открытого аукциона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электронной форме по</w:t>
      </w:r>
      <w:r w:rsidRPr="00F079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составу участников и </w:t>
      </w:r>
      <w:r w:rsidRPr="00F079E2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форме подачи предложений по цене на право заключения договоров аренды земельного участка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принято </w:t>
      </w:r>
      <w:r w:rsidR="008A5E5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Распоряжением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="008A5E5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Мотыгинского района Красноярского края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CE490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F15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21</w:t>
      </w:r>
      <w:r w:rsidR="00CE490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A2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15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</w:t>
      </w:r>
      <w:r w:rsidR="00794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4907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FF15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398</w:t>
      </w:r>
      <w:r w:rsidR="008A5E59">
        <w:rPr>
          <w:rFonts w:ascii="Times New Roman" w:eastAsia="Times New Roman" w:hAnsi="Times New Roman" w:cs="Times New Roman"/>
          <w:sz w:val="24"/>
          <w:szCs w:val="24"/>
          <w:lang w:eastAsia="ru-RU"/>
        </w:rPr>
        <w:t>-р</w:t>
      </w:r>
      <w:r w:rsidR="00794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проведении торгов в форме электронного аукциона на право заключения договора аренды земельного участка с кадастровым номером 24:26:</w:t>
      </w:r>
      <w:r w:rsidR="005B6A92">
        <w:rPr>
          <w:rFonts w:ascii="Times New Roman" w:eastAsia="Times New Roman" w:hAnsi="Times New Roman" w:cs="Times New Roman"/>
          <w:sz w:val="24"/>
          <w:szCs w:val="24"/>
          <w:lang w:eastAsia="ru-RU"/>
        </w:rPr>
        <w:t>0305001:129</w:t>
      </w:r>
      <w:r w:rsidR="00794C1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079E2" w:rsidRPr="00F079E2" w:rsidRDefault="00F079E2" w:rsidP="00F079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9E2" w:rsidRPr="00F079E2" w:rsidRDefault="00F079E2" w:rsidP="00F079E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Предмет договора аренды с указанием кратких характеристик:</w:t>
      </w:r>
    </w:p>
    <w:p w:rsidR="00F079E2" w:rsidRPr="00F079E2" w:rsidRDefault="00F079E2" w:rsidP="00F079E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F079E2" w:rsidRPr="00F079E2" w:rsidRDefault="00F079E2" w:rsidP="00F079E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права на заключение договора аренды земельного участка:</w:t>
      </w:r>
    </w:p>
    <w:p w:rsidR="00F079E2" w:rsidRPr="00F079E2" w:rsidRDefault="00F079E2" w:rsidP="00F079E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 №1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F079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Земельный участок, находящийся в государственной собственности, из </w:t>
      </w:r>
      <w:r w:rsidR="00FF1B1E" w:rsidRPr="00FF1B1E">
        <w:rPr>
          <w:rFonts w:ascii="Times New Roman" w:hAnsi="Times New Roman" w:cs="Times New Roman"/>
          <w:sz w:val="24"/>
          <w:szCs w:val="24"/>
          <w:lang w:eastAsia="ar-SA"/>
        </w:rPr>
        <w:t>зем</w:t>
      </w:r>
      <w:r w:rsidR="00FF1B1E">
        <w:rPr>
          <w:rFonts w:ascii="Times New Roman" w:hAnsi="Times New Roman" w:cs="Times New Roman"/>
          <w:sz w:val="24"/>
          <w:szCs w:val="24"/>
          <w:lang w:eastAsia="ar-SA"/>
        </w:rPr>
        <w:t>е</w:t>
      </w:r>
      <w:r w:rsidR="00FF1B1E" w:rsidRPr="00FF1B1E">
        <w:rPr>
          <w:rFonts w:ascii="Times New Roman" w:hAnsi="Times New Roman" w:cs="Times New Roman"/>
          <w:sz w:val="24"/>
          <w:szCs w:val="24"/>
          <w:lang w:eastAsia="ar-SA"/>
        </w:rPr>
        <w:t xml:space="preserve">ль </w:t>
      </w:r>
      <w:r w:rsidR="0060052D">
        <w:rPr>
          <w:rFonts w:ascii="Times New Roman" w:hAnsi="Times New Roman" w:cs="Times New Roman"/>
          <w:sz w:val="24"/>
          <w:szCs w:val="24"/>
          <w:lang w:eastAsia="ar-SA"/>
        </w:rPr>
        <w:t>населенных пунктов</w:t>
      </w:r>
      <w:r w:rsidR="00B42A4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</w:t>
      </w:r>
      <w:r w:rsidRPr="00F079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площадью </w:t>
      </w:r>
      <w:r w:rsidR="0060052D">
        <w:rPr>
          <w:rFonts w:ascii="Times New Roman" w:hAnsi="Times New Roman" w:cs="Times New Roman"/>
          <w:sz w:val="24"/>
          <w:szCs w:val="24"/>
        </w:rPr>
        <w:t>1500</w:t>
      </w:r>
      <w:r w:rsidRPr="00F079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proofErr w:type="spellStart"/>
      <w:r w:rsidRPr="00F079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кв.м</w:t>
      </w:r>
      <w:proofErr w:type="spellEnd"/>
      <w:r w:rsidRPr="00F079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., кадастровый № </w:t>
      </w:r>
      <w:r w:rsidR="00BE1B6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24:26:</w:t>
      </w:r>
      <w:r w:rsidR="005B6A92">
        <w:rPr>
          <w:rFonts w:ascii="Times New Roman" w:hAnsi="Times New Roman" w:cs="Times New Roman"/>
          <w:sz w:val="24"/>
          <w:szCs w:val="24"/>
        </w:rPr>
        <w:t>0305001:129</w:t>
      </w:r>
      <w:r w:rsidR="00CD392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;</w:t>
      </w:r>
    </w:p>
    <w:p w:rsidR="00F079E2" w:rsidRPr="00F079E2" w:rsidRDefault="00F079E2" w:rsidP="00F079E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Вид разрешённого использования: </w:t>
      </w:r>
      <w:r w:rsidR="0060052D" w:rsidRPr="0060052D">
        <w:rPr>
          <w:rFonts w:ascii="Times New Roman" w:hAnsi="Times New Roman" w:cs="Times New Roman"/>
          <w:sz w:val="24"/>
          <w:szCs w:val="24"/>
        </w:rPr>
        <w:t>для ведения личного подсобного хозяйства (приусаде</w:t>
      </w:r>
      <w:r w:rsidR="00BC6349">
        <w:rPr>
          <w:rFonts w:ascii="Times New Roman" w:hAnsi="Times New Roman" w:cs="Times New Roman"/>
          <w:sz w:val="24"/>
          <w:szCs w:val="24"/>
        </w:rPr>
        <w:t>бный земельный участок)</w:t>
      </w:r>
      <w:r w:rsidRPr="00F079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F079E2" w:rsidRPr="00F079E2" w:rsidRDefault="00F079E2" w:rsidP="00F079E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Местоположение: </w:t>
      </w:r>
      <w:r w:rsidR="0060052D" w:rsidRPr="0060052D">
        <w:rPr>
          <w:rFonts w:ascii="Times New Roman" w:hAnsi="Times New Roman" w:cs="Times New Roman"/>
          <w:sz w:val="24"/>
          <w:szCs w:val="24"/>
        </w:rPr>
        <w:t xml:space="preserve">Красноярский край, Мотыгинский район, пос. </w:t>
      </w:r>
      <w:proofErr w:type="gramStart"/>
      <w:r w:rsidR="0060052D" w:rsidRPr="0060052D">
        <w:rPr>
          <w:rFonts w:ascii="Times New Roman" w:hAnsi="Times New Roman" w:cs="Times New Roman"/>
          <w:sz w:val="24"/>
          <w:szCs w:val="24"/>
        </w:rPr>
        <w:t xml:space="preserve">Устье, </w:t>
      </w:r>
      <w:r w:rsidR="0060052D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60052D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60052D" w:rsidRPr="0060052D">
        <w:rPr>
          <w:rFonts w:ascii="Times New Roman" w:hAnsi="Times New Roman" w:cs="Times New Roman"/>
          <w:sz w:val="24"/>
          <w:szCs w:val="24"/>
        </w:rPr>
        <w:t xml:space="preserve">ул. Набережная, участок № </w:t>
      </w:r>
      <w:r w:rsidR="005B6A92">
        <w:rPr>
          <w:rFonts w:ascii="Times New Roman" w:hAnsi="Times New Roman" w:cs="Times New Roman"/>
          <w:sz w:val="24"/>
          <w:szCs w:val="24"/>
        </w:rPr>
        <w:t>1</w:t>
      </w:r>
      <w:r w:rsidRPr="00F079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F079E2" w:rsidRPr="00F079E2" w:rsidRDefault="00F079E2" w:rsidP="00F079E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Начальная цена (цена годовой арендной платы) – </w:t>
      </w:r>
      <w:bookmarkStart w:id="1" w:name="_Hlk46952819"/>
      <w:r w:rsidR="0060052D" w:rsidRPr="0060052D">
        <w:rPr>
          <w:rFonts w:ascii="Times New Roman" w:hAnsi="Times New Roman" w:cs="Times New Roman"/>
          <w:sz w:val="24"/>
          <w:szCs w:val="24"/>
        </w:rPr>
        <w:t>7 209 рублей (семь тысяч двести девять рублей)</w:t>
      </w:r>
      <w:bookmarkEnd w:id="1"/>
      <w:r w:rsidR="008A5E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F079E2" w:rsidRPr="00F079E2" w:rsidRDefault="00F079E2" w:rsidP="00F079E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Вид предоставляемого права – аренда;</w:t>
      </w:r>
    </w:p>
    <w:p w:rsidR="00F079E2" w:rsidRPr="00F079E2" w:rsidRDefault="00F079E2" w:rsidP="00F079E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Срок аренды – </w:t>
      </w:r>
      <w:r w:rsidR="0060052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</w:t>
      </w:r>
      <w:r w:rsidR="00FF1B1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0</w:t>
      </w:r>
      <w:r w:rsidR="00CD392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A760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лет</w:t>
      </w:r>
      <w:r w:rsidRPr="00F079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F079E2" w:rsidRPr="00F079E2" w:rsidRDefault="00F079E2" w:rsidP="00F079E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Шаг </w:t>
      </w:r>
      <w:r w:rsidR="008A5E59" w:rsidRPr="00F079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аукциона -</w:t>
      </w:r>
      <w:r w:rsidRPr="00F079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3% - </w:t>
      </w:r>
      <w:r w:rsidR="0060052D" w:rsidRPr="0060052D">
        <w:rPr>
          <w:rFonts w:ascii="Times New Roman" w:hAnsi="Times New Roman" w:cs="Times New Roman"/>
          <w:sz w:val="24"/>
          <w:szCs w:val="24"/>
        </w:rPr>
        <w:t>216 рублей 27 копеек (двести шестнадцать рублей 27 копеек)</w:t>
      </w:r>
      <w:r w:rsidRPr="00F079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F079E2" w:rsidRPr="008A5E59" w:rsidRDefault="00F079E2" w:rsidP="00F079E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Размер задатка 20% начальной ежегодной арендной платы за земельный участок</w:t>
      </w:r>
      <w:r w:rsidR="008A5E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- </w:t>
      </w:r>
      <w:r w:rsidRPr="00F079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bookmarkStart w:id="2" w:name="_Hlk46953005"/>
      <w:r w:rsidR="00FF1B1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</w:t>
      </w:r>
      <w:bookmarkEnd w:id="2"/>
      <w:r w:rsidR="0060052D" w:rsidRPr="0060052D">
        <w:rPr>
          <w:rFonts w:ascii="Times New Roman" w:hAnsi="Times New Roman" w:cs="Times New Roman"/>
          <w:sz w:val="24"/>
          <w:szCs w:val="24"/>
        </w:rPr>
        <w:t>1 441 рубль 80 копеек (одна тысяча четыреста сорок один рубль 80 копеек)</w:t>
      </w:r>
      <w:r w:rsidRPr="00CE490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F079E2" w:rsidRPr="00F079E2" w:rsidRDefault="00F079E2" w:rsidP="00F079E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Стоимость годовой арендной платы земельного участка определена на основании п.14 ст.39.11 Земельного Кодекса Российской Федерации, и составляет </w:t>
      </w:r>
      <w:r w:rsidR="0060052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10</w:t>
      </w:r>
      <w:r w:rsidRPr="00F079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% от кадастровой стоимости земельного участка – </w:t>
      </w:r>
      <w:r w:rsidR="0060052D" w:rsidRPr="0060052D">
        <w:rPr>
          <w:rFonts w:ascii="Times New Roman" w:hAnsi="Times New Roman" w:cs="Times New Roman"/>
          <w:sz w:val="24"/>
          <w:szCs w:val="24"/>
        </w:rPr>
        <w:t>7 209 рублей</w:t>
      </w:r>
      <w:r w:rsidRPr="00F079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  <w:r w:rsidRPr="00F079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</w:p>
    <w:p w:rsidR="00F079E2" w:rsidRPr="00F079E2" w:rsidRDefault="00F079E2" w:rsidP="00F079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9E2" w:rsidRPr="00F079E2" w:rsidRDefault="00F079E2" w:rsidP="00F079E2">
      <w:pPr>
        <w:tabs>
          <w:tab w:val="left" w:pos="540"/>
        </w:tabs>
        <w:suppressAutoHyphens/>
        <w:spacing w:after="200" w:line="276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2.</w:t>
      </w:r>
      <w:r w:rsidRPr="00F079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Условия проведения открытого аукциона в электронной форме:</w:t>
      </w:r>
    </w:p>
    <w:p w:rsidR="00F079E2" w:rsidRPr="00F079E2" w:rsidRDefault="00F079E2" w:rsidP="00F079E2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2.1. Дата и время начала подачи заявок, предложений о цене </w:t>
      </w:r>
      <w:r w:rsidRPr="00F079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–  </w:t>
      </w:r>
      <w:r w:rsidR="006005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</w:t>
      </w:r>
      <w:r w:rsidR="00FF1B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.10</w:t>
      </w:r>
      <w:r w:rsidR="00CE49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.2024</w:t>
      </w:r>
      <w:r w:rsidRPr="00F079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с </w:t>
      </w:r>
      <w:r w:rsidR="00BD4F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</w:t>
      </w:r>
      <w:r w:rsidRPr="00F079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09 час. 00 мин.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Подача заявок осуществляется в электронной форме круглосуточно. </w:t>
      </w:r>
      <w:r w:rsidRPr="00F079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подачи (приема) заявок </w:t>
      </w:r>
      <w:r w:rsidR="00225ABA" w:rsidRPr="00225ABA">
        <w:rPr>
          <w:rFonts w:ascii="Times New Roman" w:hAnsi="Times New Roman" w:cs="Times New Roman"/>
          <w:b/>
          <w:sz w:val="24"/>
          <w:szCs w:val="24"/>
        </w:rPr>
        <w:t>www.rts-tender.ru.</w:t>
      </w:r>
    </w:p>
    <w:p w:rsidR="00F079E2" w:rsidRPr="00F079E2" w:rsidRDefault="00F079E2" w:rsidP="00F079E2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2.2. Дата и время окончания подачи заявок – </w:t>
      </w:r>
      <w:r w:rsidR="006005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</w:t>
      </w:r>
      <w:r w:rsidR="00CD39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FF1B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="00CE49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.2024</w:t>
      </w:r>
      <w:r w:rsidR="00225A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в 17</w:t>
      </w:r>
      <w:r w:rsidRPr="00F079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час. 00 мин.</w:t>
      </w:r>
    </w:p>
    <w:p w:rsidR="00F079E2" w:rsidRPr="00F079E2" w:rsidRDefault="00F079E2" w:rsidP="00F079E2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Дата и время рассмотрения заявок на участие в аукционе (дата определения участников) </w:t>
      </w:r>
      <w:r w:rsidR="006005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</w:t>
      </w:r>
      <w:r w:rsidR="00FF1B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.11</w:t>
      </w:r>
      <w:r w:rsidR="00CE49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.2024</w:t>
      </w:r>
      <w:r w:rsidR="005B6A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в 12 час. 0</w:t>
      </w:r>
      <w:r w:rsidRPr="00F079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 мин.</w:t>
      </w:r>
    </w:p>
    <w:p w:rsidR="00F079E2" w:rsidRPr="00F079E2" w:rsidRDefault="00F079E2" w:rsidP="00F079E2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</w:t>
      </w:r>
      <w:r w:rsidRPr="00F079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Дата и время 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подведения итогов </w:t>
      </w:r>
      <w:r w:rsidR="00225ABA"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аукциона </w:t>
      </w:r>
      <w:r w:rsidR="006005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29</w:t>
      </w:r>
      <w:r w:rsidR="00FF1B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.11</w:t>
      </w:r>
      <w:r w:rsidR="00BD4F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.2024</w:t>
      </w:r>
      <w:r w:rsidR="00BC63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 в 1</w:t>
      </w:r>
      <w:r w:rsidR="005B6A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9247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час. </w:t>
      </w:r>
      <w:r w:rsidR="005B6A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Pr="00F079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 мин</w:t>
      </w:r>
      <w:r w:rsidRPr="00F079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F079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F76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(местное время)</w:t>
      </w:r>
    </w:p>
    <w:p w:rsidR="00F079E2" w:rsidRPr="00F079E2" w:rsidRDefault="00F079E2" w:rsidP="00F079E2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Место </w:t>
      </w:r>
      <w:r w:rsidRPr="00F079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проведения 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открытого аукциона</w:t>
      </w:r>
      <w:r w:rsidRPr="00F079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электронной форме: </w:t>
      </w:r>
      <w:r w:rsidR="00225ABA" w:rsidRPr="008A5E59">
        <w:rPr>
          <w:rFonts w:ascii="Times New Roman" w:hAnsi="Times New Roman" w:cs="Times New Roman"/>
          <w:color w:val="5B9BD5" w:themeColor="accent1"/>
          <w:sz w:val="24"/>
          <w:szCs w:val="24"/>
        </w:rPr>
        <w:t>www.rts-tender.ru</w:t>
      </w:r>
      <w:r w:rsidR="00225ABA">
        <w:rPr>
          <w:rFonts w:ascii="Times New Roman" w:hAnsi="Times New Roman" w:cs="Times New Roman"/>
          <w:color w:val="5B9BD5" w:themeColor="accent1"/>
          <w:sz w:val="24"/>
          <w:szCs w:val="24"/>
        </w:rPr>
        <w:t>.</w:t>
      </w:r>
    </w:p>
    <w:p w:rsidR="00F079E2" w:rsidRPr="00F079E2" w:rsidRDefault="00F079E2" w:rsidP="00F079E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079E2" w:rsidRPr="00F079E2" w:rsidRDefault="00F079E2" w:rsidP="00F079E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079E2" w:rsidRPr="00F079E2" w:rsidRDefault="00F079E2" w:rsidP="00F079E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Порядок регистрации на электронной площадке и подачи заявки на участие в аукционе в электронной форме:</w:t>
      </w:r>
    </w:p>
    <w:p w:rsidR="00F079E2" w:rsidRPr="00F079E2" w:rsidRDefault="00F079E2" w:rsidP="00F079E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3.1. Для обеспечения доступа к участию в электронном аукционе претендентам необходимо пройти процедуру регистрации на электронной площадке.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Регистрация на электронной площадке проводится в соответствии с Регламентом электронной площадки.</w:t>
      </w:r>
    </w:p>
    <w:p w:rsidR="00F079E2" w:rsidRPr="00F079E2" w:rsidRDefault="00F079E2" w:rsidP="00F079E2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Необходимо заполнить электронную форму заявки, приведенную в Приложении № 1 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информационному сообщению</w:t>
      </w:r>
      <w:r w:rsidRPr="00F079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F079E2" w:rsidRPr="00F079E2" w:rsidRDefault="00F079E2" w:rsidP="00F079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079E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Задаток для участия в аукционе служит обеспечением исполнения обязательства победителя аукциона по заключению договоров аренды,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 w:rsidR="00F079E2" w:rsidRPr="00F079E2" w:rsidRDefault="00F079E2" w:rsidP="00F07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t>Платежи по перечислению задатка для участи в аукционе, и порядок возврата осуществляется в соответствии с Регламентом электронной площадки.</w:t>
      </w:r>
    </w:p>
    <w:p w:rsidR="00F079E2" w:rsidRPr="00F079E2" w:rsidRDefault="00F079E2" w:rsidP="00F07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сообщение является публичной офертой для заключения договора о задатке в соответствии со ст. 437 Гражданского кодекса Российской Федерации, а подача претендентом заявки и перечисление задатка является акцептом такой оферты после чего договор о задатке считается заключенным в письменной форме.</w:t>
      </w:r>
    </w:p>
    <w:p w:rsidR="00F079E2" w:rsidRPr="00F079E2" w:rsidRDefault="00F079E2" w:rsidP="00F079E2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t>Лицам, перечислившим задаток для участия в конкурсе, денежные средства возвращаются в следующем порядке:</w:t>
      </w:r>
    </w:p>
    <w:p w:rsidR="00F079E2" w:rsidRPr="00F079E2" w:rsidRDefault="00F079E2" w:rsidP="00F079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заявитель отозвал принятую организатором аукциона заявку на участие в аукционе до дня окончания срока приема заявок, возврат задатка осуществляется в течение трех рабочих дней со дня поступления уведомления об отзыве заявки;</w:t>
      </w:r>
    </w:p>
    <w:p w:rsidR="00F079E2" w:rsidRPr="00F079E2" w:rsidRDefault="00F079E2" w:rsidP="00F079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заявитель отозвал принятую организатором аукциона заявку на участие в аукционе позднее дня окончания срока приема заявок, возврат задатка осуществляется в течение трех рабочих дней со дня подписания протокола о результатах аукциона;</w:t>
      </w:r>
    </w:p>
    <w:p w:rsidR="00F079E2" w:rsidRPr="00F079E2" w:rsidRDefault="00F079E2" w:rsidP="00F079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заявитель не допущен к участию в аукционе, возврат задатка осуществляется в течение трех рабочих дней со дня оформления протокола приема заявок на участие в аукционе;</w:t>
      </w:r>
    </w:p>
    <w:p w:rsidR="00F079E2" w:rsidRPr="00F079E2" w:rsidRDefault="00F079E2" w:rsidP="00F079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организатор аукциона принял решение об отказе в проведении аукциона, возврат задатка осуществляется в течение трех дней со дня принятия решения об отказе в проведении аукциона;</w:t>
      </w:r>
    </w:p>
    <w:p w:rsidR="00F079E2" w:rsidRPr="00F079E2" w:rsidRDefault="00F079E2" w:rsidP="00F079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лицам, участвовавшим в аукционе, но не победившим в нем, задатки возвращаются в течение трех рабочих дней со дня подписания протокола о результатах аукциона.</w:t>
      </w:r>
    </w:p>
    <w:p w:rsidR="00F079E2" w:rsidRPr="00F079E2" w:rsidRDefault="00F079E2" w:rsidP="00F079E2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t>3.2. Задаток, перечисленный победителем аукциона, засчитывается в сумму платежа по договору аренды.</w:t>
      </w:r>
    </w:p>
    <w:p w:rsidR="00F079E2" w:rsidRPr="00F079E2" w:rsidRDefault="00F079E2" w:rsidP="00F079E2">
      <w:pPr>
        <w:tabs>
          <w:tab w:val="left" w:pos="1418"/>
        </w:tabs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30000"/>
          <w:sz w:val="24"/>
          <w:szCs w:val="24"/>
          <w:lang w:eastAsia="ar-SA"/>
        </w:rPr>
      </w:pPr>
      <w:r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3.3. </w:t>
      </w:r>
      <w:r w:rsidRPr="00F079E2">
        <w:rPr>
          <w:rFonts w:ascii="Times New Roman" w:eastAsia="Times New Roman" w:hAnsi="Times New Roman" w:cs="Times New Roman"/>
          <w:color w:val="030000"/>
          <w:sz w:val="24"/>
          <w:szCs w:val="24"/>
          <w:lang w:eastAsia="ar-SA"/>
        </w:rPr>
        <w:t>При уклонении или отказе победителя аукциона от заключения в установленный срок договора аренды земельного участка задаток ему не возвращается.</w:t>
      </w:r>
    </w:p>
    <w:p w:rsidR="00F079E2" w:rsidRPr="00F079E2" w:rsidRDefault="00F079E2" w:rsidP="00F079E2">
      <w:pPr>
        <w:tabs>
          <w:tab w:val="left" w:pos="1418"/>
        </w:tabs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30000"/>
          <w:sz w:val="24"/>
          <w:szCs w:val="24"/>
          <w:lang w:eastAsia="ar-SA"/>
        </w:rPr>
      </w:pPr>
    </w:p>
    <w:p w:rsidR="00F079E2" w:rsidRPr="00F079E2" w:rsidRDefault="00F079E2" w:rsidP="00F079E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4.Внесение и возврат задатков:</w:t>
      </w:r>
    </w:p>
    <w:p w:rsidR="00F079E2" w:rsidRPr="00F079E2" w:rsidRDefault="00F079E2" w:rsidP="00F079E2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r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Срок внесения задатка, т.е. поступления суммы задатка на счет </w:t>
      </w:r>
      <w:r w:rsidR="00F335B2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организатора торгов</w:t>
      </w:r>
      <w:r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не позднее </w:t>
      </w:r>
      <w:r w:rsidR="0060052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25</w:t>
      </w:r>
      <w:r w:rsidR="00FF1B1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.11</w:t>
      </w:r>
      <w:r w:rsidR="00CE490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.2024</w:t>
      </w:r>
      <w:r w:rsidR="00CE49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17</w:t>
      </w:r>
      <w:r w:rsidRPr="00F079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час. 00 мин.</w:t>
      </w:r>
    </w:p>
    <w:p w:rsidR="00F079E2" w:rsidRPr="00F079E2" w:rsidRDefault="00F079E2" w:rsidP="00F079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079E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4.2. </w:t>
      </w:r>
      <w:r w:rsidRPr="00F079E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Задаток для участия в аукционе служит обеспечением исполнения обязательства победителя аукциона по заключению договоров аренды, вносится на расчетный счет </w:t>
      </w:r>
      <w:r w:rsidRPr="00F079E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>Претендента, открытый при регистрации на электронной площадке в порядке, установленном Регламентом электронной площадки.</w:t>
      </w:r>
    </w:p>
    <w:p w:rsidR="00F079E2" w:rsidRPr="00F079E2" w:rsidRDefault="00F079E2" w:rsidP="00F079E2">
      <w:pPr>
        <w:tabs>
          <w:tab w:val="left" w:pos="1418"/>
        </w:tabs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Calibri" w:eastAsia="Times New Roman" w:hAnsi="Calibri" w:cs="Times New Roman"/>
          <w:sz w:val="24"/>
          <w:szCs w:val="24"/>
          <w:lang w:eastAsia="ar-SA"/>
        </w:rPr>
      </w:pPr>
    </w:p>
    <w:p w:rsidR="00F079E2" w:rsidRPr="00F079E2" w:rsidRDefault="00F079E2" w:rsidP="00F079E2">
      <w:pPr>
        <w:tabs>
          <w:tab w:val="left" w:pos="540"/>
        </w:tabs>
        <w:suppressAutoHyphens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079E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5. Перечень представляемых претендентами</w:t>
      </w:r>
      <w:r w:rsidRPr="00F079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участие в аукционе в электронной форме</w:t>
      </w:r>
      <w:r w:rsidRPr="00F079E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документов и требования к их оформлению:</w:t>
      </w:r>
    </w:p>
    <w:p w:rsidR="00F079E2" w:rsidRPr="00F079E2" w:rsidRDefault="00F079E2" w:rsidP="00F079E2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t>5.1.</w:t>
      </w:r>
      <w:r w:rsidRPr="00F079E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F079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Заявка подается путем заполнения ее электронной формы с приложением электронных образов необходимых документов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079E2" w:rsidRPr="00F079E2" w:rsidRDefault="00F079E2" w:rsidP="00F079E2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</w:t>
      </w:r>
      <w:r w:rsidRPr="00F079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Заявка 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>(образец которой приведен в Приложении № 1)</w:t>
      </w:r>
      <w:r w:rsidRPr="00F079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участие в электронном аукционе и приложения к ней на бумажном носителе – преобразованные в электронно-цифровую форму путем сканирования с сохранением их реквизитов, заверенные электронной подписью</w:t>
      </w:r>
      <w:r w:rsidRPr="00F079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079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претендента либо лица, имеющего право действовать от имени претендента.</w:t>
      </w:r>
    </w:p>
    <w:p w:rsidR="00F079E2" w:rsidRPr="00F079E2" w:rsidRDefault="00F079E2" w:rsidP="00F07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Предложение о цене подается участником в день проведения аукциона </w:t>
      </w:r>
      <w:r w:rsidR="00FF1B1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</w:t>
      </w:r>
      <w:r w:rsidR="0060052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9</w:t>
      </w:r>
      <w:r w:rsidR="00FF1B1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.11</w:t>
      </w:r>
      <w:r w:rsidR="00CE490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.2024</w:t>
      </w:r>
      <w:r w:rsidR="00DF76F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F079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года </w:t>
      </w:r>
      <w:r w:rsidR="00BC634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 1</w:t>
      </w:r>
      <w:r w:rsidR="005B6A9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</w:t>
      </w:r>
      <w:r w:rsidR="009247C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-</w:t>
      </w:r>
      <w:r w:rsidR="005B6A9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0</w:t>
      </w:r>
      <w:r w:rsidRPr="00F079E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0</w:t>
      </w:r>
      <w:r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посредством функционала электронной площадки и подписывается электронной подписью Претендента или лица, имеющего право действовать от имени Претендента.</w:t>
      </w:r>
    </w:p>
    <w:p w:rsidR="00F079E2" w:rsidRPr="00F079E2" w:rsidRDefault="00F079E2" w:rsidP="00F07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t>Претендент вправе подать только одно предложение о цене, которое не может быть изменено.</w:t>
      </w:r>
    </w:p>
    <w:p w:rsidR="00F079E2" w:rsidRPr="00F079E2" w:rsidRDefault="00F079E2" w:rsidP="00F079E2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t>С заявкой претенденты представляют следующие документы:</w:t>
      </w:r>
    </w:p>
    <w:p w:rsidR="00F079E2" w:rsidRPr="00F079E2" w:rsidRDefault="00F079E2" w:rsidP="00F079E2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079E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физические лица:</w:t>
      </w:r>
    </w:p>
    <w:p w:rsidR="00F079E2" w:rsidRDefault="00F079E2" w:rsidP="00F079E2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t>- копию всех листов документа, удостоверяющего личность;</w:t>
      </w:r>
    </w:p>
    <w:p w:rsidR="00326A36" w:rsidRDefault="00326A36" w:rsidP="00326A3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</w:t>
      </w:r>
      <w:r w:rsidRPr="00326A36">
        <w:rPr>
          <w:rFonts w:ascii="Times New Roman" w:hAnsi="Times New Roman" w:cs="Times New Roman"/>
          <w:sz w:val="24"/>
          <w:szCs w:val="24"/>
        </w:rPr>
        <w:t xml:space="preserve">доверенность на участие в торгах и заключение, подписание договора (если от имени заявителя действует его представитель по доверенности). </w:t>
      </w:r>
    </w:p>
    <w:p w:rsidR="00326A36" w:rsidRPr="00326A36" w:rsidRDefault="00326A36" w:rsidP="00326A3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</w:t>
      </w:r>
      <w:r w:rsidRPr="00326A36">
        <w:rPr>
          <w:rFonts w:ascii="Times New Roman" w:hAnsi="Times New Roman" w:cs="Times New Roman"/>
          <w:sz w:val="24"/>
          <w:szCs w:val="24"/>
        </w:rPr>
        <w:t xml:space="preserve"> </w:t>
      </w:r>
      <w:r w:rsidRPr="00326A36">
        <w:rPr>
          <w:rFonts w:ascii="Times New Roman" w:hAnsi="Times New Roman" w:cs="Times New Roman"/>
          <w:color w:val="000000"/>
          <w:sz w:val="24"/>
          <w:szCs w:val="24"/>
        </w:rPr>
        <w:t>документы, подтверждающие внесение задатка</w:t>
      </w:r>
    </w:p>
    <w:p w:rsidR="00F079E2" w:rsidRPr="00F079E2" w:rsidRDefault="00F079E2" w:rsidP="00F079E2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079E2">
        <w:rPr>
          <w:rFonts w:ascii="Times New Roman" w:eastAsia="Calibri" w:hAnsi="Times New Roman" w:cs="Times New Roman"/>
          <w:b/>
          <w:bCs/>
          <w:sz w:val="24"/>
          <w:szCs w:val="24"/>
          <w:lang w:val="x-none" w:eastAsia="ru-RU"/>
        </w:rPr>
        <w:t>юридические лица</w:t>
      </w:r>
      <w:r w:rsidRPr="00F079E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:</w:t>
      </w:r>
    </w:p>
    <w:p w:rsidR="00F079E2" w:rsidRPr="00F079E2" w:rsidRDefault="00F079E2" w:rsidP="00F079E2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</w:t>
      </w:r>
      <w:r w:rsidRPr="00F079E2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 xml:space="preserve"> </w:t>
      </w:r>
      <w:r w:rsidRPr="00F079E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заверенные </w:t>
      </w:r>
      <w:r w:rsidRPr="00F079E2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 xml:space="preserve">копии учредительных документов; </w:t>
      </w:r>
    </w:p>
    <w:p w:rsidR="00F079E2" w:rsidRPr="00F079E2" w:rsidRDefault="00F079E2" w:rsidP="00F079E2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- </w:t>
      </w:r>
      <w:r w:rsidRPr="00F079E2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 xml:space="preserve">документ, подтверждающий отсутствие или наличие в уставном капитале юридического лица доли Российской Федерации, субъекта Российской Федерации или муниципального образования (реестр владельцев акций либо выписка из него или заверенное печатью </w:t>
      </w:r>
      <w:r w:rsidRPr="00F079E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(в случае наличия) </w:t>
      </w:r>
      <w:r w:rsidRPr="00F079E2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 xml:space="preserve">юридического лица и подписанное его руководителем письмо); </w:t>
      </w:r>
    </w:p>
    <w:p w:rsidR="00F079E2" w:rsidRPr="00F079E2" w:rsidRDefault="00F079E2" w:rsidP="00F079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F079E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- </w:t>
      </w:r>
      <w:r w:rsidRPr="00F079E2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 xml:space="preserve">документ, который подтверждает полномочия руководителя юридического лица на осуществление действий от имени юридического лица (заверенная печатью </w:t>
      </w:r>
      <w:r w:rsidRPr="00F079E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(в случае наличия) </w:t>
      </w:r>
      <w:r w:rsidRPr="00F079E2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>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</w:t>
      </w:r>
      <w:r w:rsidRPr="00F079E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</w:t>
      </w:r>
    </w:p>
    <w:p w:rsidR="00F079E2" w:rsidRPr="00F079E2" w:rsidRDefault="00F079E2" w:rsidP="00F079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F079E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5.3. 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</w:r>
      <w:hyperlink r:id="rId5" w:history="1">
        <w:r w:rsidRPr="00F079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порядке</w:t>
        </w:r>
      </w:hyperlink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>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F079E2" w:rsidRPr="00F079E2" w:rsidRDefault="00F079E2" w:rsidP="00F079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F079E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5.4. 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листы документов, представляемых одновременно с заявкой, должны быть пронумерованы. К данным документам прилагается опись в произвольной форме.</w:t>
      </w:r>
    </w:p>
    <w:p w:rsidR="00F079E2" w:rsidRPr="00F079E2" w:rsidRDefault="00F079E2" w:rsidP="00F079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F079E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5.5. </w:t>
      </w:r>
      <w:r w:rsidRPr="00F079E2">
        <w:rPr>
          <w:rFonts w:ascii="Times New Roman" w:eastAsia="Times New Roman" w:hAnsi="Times New Roman" w:cs="Times New Roman"/>
          <w:bCs/>
          <w:sz w:val="24"/>
          <w:szCs w:val="24"/>
        </w:rPr>
        <w:t>Одно лицо имеет право подать только одну заявку.</w:t>
      </w:r>
    </w:p>
    <w:p w:rsidR="00F079E2" w:rsidRPr="00F079E2" w:rsidRDefault="00F079E2" w:rsidP="00F079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z w:val="24"/>
          <w:szCs w:val="24"/>
        </w:rPr>
        <w:t>5.6. Заявки подаются на электронную площадку, начиная с даты начала подачи заявок до времени и даты окончания подачи заявок, указанных в информационном сообщении.</w:t>
      </w:r>
    </w:p>
    <w:p w:rsidR="00F079E2" w:rsidRPr="00F079E2" w:rsidRDefault="00F079E2" w:rsidP="00F079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t>5.7. 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F079E2" w:rsidRPr="00F079E2" w:rsidRDefault="00F079E2" w:rsidP="00F079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5.8. </w:t>
      </w:r>
      <w:r w:rsidRPr="00F079E2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При приеме заявок от </w:t>
      </w:r>
      <w:r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t>претендентов</w:t>
      </w:r>
      <w:r w:rsidRPr="00F079E2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</w:t>
      </w:r>
      <w:r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t>оператор</w:t>
      </w:r>
      <w:r w:rsidRPr="00F079E2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электронной площадки регистр</w:t>
      </w:r>
      <w:r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t>ирует</w:t>
      </w:r>
      <w:r w:rsidRPr="00F079E2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заяв</w:t>
      </w:r>
      <w:r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t>ки</w:t>
      </w:r>
      <w:r w:rsidRPr="00F079E2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и прилагаемы</w:t>
      </w:r>
      <w:r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F079E2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к ним документ</w:t>
      </w:r>
      <w:r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t>ы</w:t>
      </w:r>
      <w:r w:rsidRPr="00F079E2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в журнале приема заявок</w:t>
      </w:r>
      <w:r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</w:t>
      </w:r>
      <w:r w:rsidRPr="00F079E2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обеспечивает конфиденциальность данных о </w:t>
      </w:r>
      <w:r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t>претендентах</w:t>
      </w:r>
      <w:r w:rsidRPr="00F079E2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и </w:t>
      </w:r>
      <w:r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Pr="00F079E2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частниках, за исключением случая направления электронных документов </w:t>
      </w:r>
      <w:r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t>продавцу</w:t>
      </w:r>
      <w:r w:rsidRPr="00F079E2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. </w:t>
      </w:r>
    </w:p>
    <w:p w:rsidR="00F079E2" w:rsidRPr="00F079E2" w:rsidRDefault="00F079E2" w:rsidP="00F079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t>5.9. В течение одного часа со времени поступления заявки оператор</w:t>
      </w:r>
      <w:r w:rsidRPr="00F079E2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электронной площадки</w:t>
      </w:r>
      <w:r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сообщает претенденту о ее поступлении путем направления уведомления.</w:t>
      </w:r>
    </w:p>
    <w:p w:rsidR="00F079E2" w:rsidRPr="00F079E2" w:rsidRDefault="00F079E2" w:rsidP="00F079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t>5.10. 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F079E2" w:rsidRPr="00F079E2" w:rsidRDefault="00F079E2" w:rsidP="00F079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t>5.11. 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 w:rsidR="00F079E2" w:rsidRPr="00F079E2" w:rsidRDefault="00F079E2" w:rsidP="00F079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t>5.12. 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F079E2" w:rsidRPr="00F079E2" w:rsidRDefault="00F079E2" w:rsidP="00F079E2">
      <w:pPr>
        <w:widowControl w:val="0"/>
        <w:suppressAutoHyphens/>
        <w:autoSpaceDE w:val="0"/>
        <w:snapToGri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079E2" w:rsidRPr="00F079E2" w:rsidRDefault="00F079E2" w:rsidP="00F079E2">
      <w:pPr>
        <w:widowControl w:val="0"/>
        <w:suppressAutoHyphens/>
        <w:autoSpaceDE w:val="0"/>
        <w:snapToGri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ru-RU"/>
        </w:rPr>
      </w:pPr>
      <w:r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6. </w:t>
      </w:r>
      <w:r w:rsidRPr="00F079E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Претендент не допускается к участию в аукционе по следующим основаниям:</w:t>
      </w:r>
    </w:p>
    <w:p w:rsidR="00F079E2" w:rsidRPr="00F079E2" w:rsidRDefault="00F079E2" w:rsidP="00F079E2">
      <w:pPr>
        <w:widowControl w:val="0"/>
        <w:suppressAutoHyphens/>
        <w:autoSpaceDE w:val="0"/>
        <w:snapToGrid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4"/>
          <w:highlight w:val="yellow"/>
          <w:lang w:eastAsia="ar-SA"/>
        </w:rPr>
      </w:pPr>
    </w:p>
    <w:p w:rsidR="00F079E2" w:rsidRPr="00F079E2" w:rsidRDefault="00F079E2" w:rsidP="00F079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>6.1. В день рассмотрения заявок на участие в аукционе и определения участников аукциона Организатор аукциона рассматривает заявки и документы заявителей, устанавливает факт поступления от заявителей задатков на основании выписки (выписок) с соответствующего счета.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аукционе.</w:t>
      </w:r>
    </w:p>
    <w:p w:rsidR="00F079E2" w:rsidRPr="00F079E2" w:rsidRDefault="00F079E2" w:rsidP="00F079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>Заявитель не допускается к участию в аукционе в следующих случаях:</w:t>
      </w:r>
    </w:p>
    <w:p w:rsidR="00F079E2" w:rsidRPr="00F079E2" w:rsidRDefault="00F079E2" w:rsidP="00F079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F079E2" w:rsidRPr="00F079E2" w:rsidRDefault="00F079E2" w:rsidP="00F079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>2) не поступление задатка на дату рассмотрения заявок на участие в аукционе и определения участников аукциона;</w:t>
      </w:r>
    </w:p>
    <w:p w:rsidR="00F079E2" w:rsidRPr="00F079E2" w:rsidRDefault="00F079E2" w:rsidP="00F079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>3) подача заявки на участие в аукционе лицом, которое не имеет права быть участником аукциона, покупателем земельного участка или приобрести земельный участок в аренду;</w:t>
      </w:r>
    </w:p>
    <w:p w:rsidR="00F079E2" w:rsidRPr="00F079E2" w:rsidRDefault="00F079E2" w:rsidP="00F079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 </w:t>
      </w:r>
    </w:p>
    <w:p w:rsidR="00F079E2" w:rsidRPr="00F079E2" w:rsidRDefault="00F079E2" w:rsidP="00F079E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>6.2. Претенденты, признанные участниками аукциона, и претенденты, не допущенные к участию в аукционе, уведомляются о принятом решении не позднее следующего рабочего дня с даты оформления решения протоколом путем направления оператором электронной площадки соответствующего уведомления на адрес электронной почты претендента.</w:t>
      </w:r>
    </w:p>
    <w:p w:rsidR="00F079E2" w:rsidRPr="00F079E2" w:rsidRDefault="00F079E2" w:rsidP="00F079E2">
      <w:pPr>
        <w:shd w:val="clear" w:color="auto" w:fill="FFFFFF"/>
        <w:spacing w:after="0" w:line="240" w:lineRule="auto"/>
        <w:ind w:firstLine="141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79E2" w:rsidRPr="00F079E2" w:rsidRDefault="00F079E2" w:rsidP="00F079E2">
      <w:pPr>
        <w:shd w:val="clear" w:color="auto" w:fill="FFFFFF"/>
        <w:spacing w:after="0" w:line="240" w:lineRule="auto"/>
        <w:ind w:firstLine="141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79E2" w:rsidRPr="00F079E2" w:rsidRDefault="00F079E2" w:rsidP="00F079E2">
      <w:pPr>
        <w:shd w:val="clear" w:color="auto" w:fill="FFFFFF"/>
        <w:spacing w:after="0" w:line="240" w:lineRule="auto"/>
        <w:ind w:firstLine="141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Порядок рассмотрения заявок на участие в аукционе</w:t>
      </w:r>
    </w:p>
    <w:p w:rsidR="00F079E2" w:rsidRPr="00F079E2" w:rsidRDefault="00F079E2" w:rsidP="00F079E2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79E2" w:rsidRPr="00F079E2" w:rsidRDefault="00F079E2" w:rsidP="00F079E2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079E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Организатор торгов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аукциона протокола рассмотрения заявок. Протокол рассмотрения заявок на участие в аукционе подписывается не позднее чем в течение одного дня со дня их рассмотрения и размещается на официальном сайте не позднее, чем на следующий день после дня подписания протокола.</w:t>
      </w:r>
    </w:p>
    <w:p w:rsidR="00F079E2" w:rsidRPr="00F079E2" w:rsidRDefault="00F079E2" w:rsidP="00F079E2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079E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lastRenderedPageBreak/>
        <w:t xml:space="preserve">Заявителям, признанным участниками аукциона, и заявителям, не допущенным к участию в аукционе, Организатор торгов направляет уведомления о принятых в отношении них решениях не позднее дня, следующего после дня подписания протокола рассмотрения заявок.  </w:t>
      </w:r>
    </w:p>
    <w:p w:rsidR="00F079E2" w:rsidRPr="00F079E2" w:rsidRDefault="00F079E2" w:rsidP="00F079E2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079E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F079E2" w:rsidRPr="00F079E2" w:rsidRDefault="00F079E2" w:rsidP="00F079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случае, если аукцион признан несостоявшимся и только один заявитель признан участником аукциона, 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отдел </w:t>
      </w:r>
      <w:proofErr w:type="spellStart"/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>земельно</w:t>
      </w:r>
      <w:proofErr w:type="spellEnd"/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>–имущественных отношений</w:t>
      </w:r>
      <w:r w:rsidRPr="00F07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течение десяти дней со дня подписания протокола рассмотрения заявок обязан направить заявителю </w:t>
      </w:r>
      <w:r w:rsidR="00326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</w:t>
      </w:r>
      <w:r w:rsidRPr="00F07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экземпляра подписанного проекта договора </w:t>
      </w:r>
      <w:proofErr w:type="gramStart"/>
      <w:r w:rsidRPr="00F07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аренды  земельного</w:t>
      </w:r>
      <w:proofErr w:type="gramEnd"/>
      <w:r w:rsidRPr="00F07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участка. При этом договор аренды земельного участка заключается по начальной цене предмета аукциона.</w:t>
      </w:r>
    </w:p>
    <w:p w:rsidR="00F079E2" w:rsidRPr="00F079E2" w:rsidRDefault="00F079E2" w:rsidP="00F079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079E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организатор торгов в течение десяти дней со дня рассмотрения указанной заявки обязан направить заявителю </w:t>
      </w:r>
      <w:r w:rsidR="00326A3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два</w:t>
      </w:r>
      <w:r w:rsidRPr="00F079E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экземпляра подписанного проекта договора аренды земельного участка. При этом договор аренды земельного участка заключается по начальной цене предмета аукциона.</w:t>
      </w:r>
    </w:p>
    <w:p w:rsidR="00F079E2" w:rsidRPr="00F079E2" w:rsidRDefault="00F079E2" w:rsidP="00F079E2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079E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По результатам аукциона на право заключения договора аренды земельного участка определяется размер ежегодной арендной платы </w:t>
      </w:r>
      <w:r w:rsidR="00326A36" w:rsidRPr="00F079E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за земельный</w:t>
      </w:r>
      <w:r w:rsidRPr="00F079E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участок.</w:t>
      </w:r>
    </w:p>
    <w:p w:rsidR="00F079E2" w:rsidRPr="00F079E2" w:rsidRDefault="00F079E2" w:rsidP="00F079E2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079E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 администрации </w:t>
      </w:r>
      <w:r w:rsidR="00326A36">
        <w:rPr>
          <w:rFonts w:ascii="Times New Roman" w:eastAsia="Times New Roman" w:hAnsi="Times New Roman" w:cs="Times New Roman"/>
          <w:sz w:val="24"/>
          <w:szCs w:val="24"/>
          <w:lang w:eastAsia="ar-SA"/>
        </w:rPr>
        <w:t>Мотыгинского района Красноярского края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отделе </w:t>
      </w:r>
      <w:proofErr w:type="spellStart"/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>земельно</w:t>
      </w:r>
      <w:proofErr w:type="spellEnd"/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>–имущественных отношений</w:t>
      </w:r>
      <w:r w:rsidR="00326A3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F079E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Протокол о результатах аукциона размещается на официальном сайте администрации в течение одного рабочего дня со дня </w:t>
      </w:r>
      <w:r w:rsidR="00326A36" w:rsidRPr="00F079E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подписания протокола</w:t>
      </w:r>
      <w:r w:rsidRPr="00F079E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F079E2" w:rsidRPr="00F079E2" w:rsidRDefault="00F079E2" w:rsidP="00F079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079E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Победителем аукциона признается участник аукциона, предложивший наибольший размер ежегодной арендной платы за земельный участок.</w:t>
      </w:r>
    </w:p>
    <w:p w:rsidR="00F079E2" w:rsidRPr="00F079E2" w:rsidRDefault="00F079E2" w:rsidP="00F079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079E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Организатор торгов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При этом договор аренды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аукциона. 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>Не допускается заключение указанного договора ранее чем через десять дней со дня размещения информации о результатах аукциона на официальном сайте.</w:t>
      </w:r>
    </w:p>
    <w:p w:rsidR="00F079E2" w:rsidRPr="00F079E2" w:rsidRDefault="00F079E2" w:rsidP="00F079E2">
      <w:pPr>
        <w:tabs>
          <w:tab w:val="left" w:pos="1418"/>
        </w:tabs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079E2" w:rsidRPr="00F079E2" w:rsidRDefault="00F079E2" w:rsidP="00F079E2">
      <w:pPr>
        <w:tabs>
          <w:tab w:val="left" w:pos="1418"/>
        </w:tabs>
        <w:suppressAutoHyphens/>
        <w:overflowPunct w:val="0"/>
        <w:autoSpaceDE w:val="0"/>
        <w:spacing w:after="0" w:line="240" w:lineRule="auto"/>
        <w:ind w:left="540"/>
        <w:jc w:val="center"/>
        <w:textAlignment w:val="baseline"/>
        <w:rPr>
          <w:rFonts w:ascii="Calibri" w:eastAsia="Times New Roman" w:hAnsi="Calibri" w:cs="Times New Roman"/>
          <w:b/>
          <w:sz w:val="24"/>
          <w:szCs w:val="24"/>
          <w:lang w:eastAsia="ar-SA"/>
        </w:rPr>
      </w:pPr>
      <w:r w:rsidRPr="00F079E2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>8. Порядок проведения аукциона в электронной форме</w:t>
      </w:r>
    </w:p>
    <w:p w:rsidR="00F079E2" w:rsidRPr="00F079E2" w:rsidRDefault="00F079E2" w:rsidP="00F079E2">
      <w:pPr>
        <w:tabs>
          <w:tab w:val="left" w:pos="1418"/>
        </w:tabs>
        <w:suppressAutoHyphens/>
        <w:overflowPunct w:val="0"/>
        <w:autoSpaceDE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>Аукцион проводится в день и время, указанные в настоящем Извещении о проведении аукциона, путем последовательного повышения участниками начальной цены аренды на величину, равную либо кратную величине «шага аукциона».</w:t>
      </w:r>
    </w:p>
    <w:p w:rsidR="00F079E2" w:rsidRPr="00F079E2" w:rsidRDefault="00F079E2" w:rsidP="00F079E2">
      <w:pPr>
        <w:tabs>
          <w:tab w:val="left" w:pos="1418"/>
        </w:tabs>
        <w:suppressAutoHyphens/>
        <w:overflowPunct w:val="0"/>
        <w:autoSpaceDE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>«Шаг аукциона» устанавливается в фиксированной сумме, составляющей 3 (три) процента начальной цены аренды, и не изменяется в течение всего аукциона.</w:t>
      </w:r>
    </w:p>
    <w:p w:rsidR="00F079E2" w:rsidRPr="00F079E2" w:rsidRDefault="00F079E2" w:rsidP="00F079E2">
      <w:pPr>
        <w:tabs>
          <w:tab w:val="left" w:pos="1418"/>
        </w:tabs>
        <w:suppressAutoHyphens/>
        <w:overflowPunct w:val="0"/>
        <w:autoSpaceDE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>Во время проведения процедуры аукциона Организатор торгов обеспечивает доступ участников к закрытой части электронной площадки и возможность представления ими предложений о цене земельных участков.</w:t>
      </w:r>
    </w:p>
    <w:p w:rsidR="00F079E2" w:rsidRPr="00F079E2" w:rsidRDefault="00F079E2" w:rsidP="00F079E2">
      <w:pPr>
        <w:tabs>
          <w:tab w:val="left" w:pos="1418"/>
        </w:tabs>
        <w:suppressAutoHyphens/>
        <w:overflowPunct w:val="0"/>
        <w:autoSpaceDE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>Со времени начала проведения процедуры аукциона Организатором торгов размещается:</w:t>
      </w:r>
    </w:p>
    <w:p w:rsidR="00F079E2" w:rsidRPr="00F079E2" w:rsidRDefault="00F079E2" w:rsidP="00F079E2">
      <w:pPr>
        <w:tabs>
          <w:tab w:val="left" w:pos="1418"/>
        </w:tabs>
        <w:suppressAutoHyphens/>
        <w:overflowPunct w:val="0"/>
        <w:autoSpaceDE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- в открытой части электронной площадки - информация о начале проведения процедуры аукциона с указанием наименования лота, начальной цены и текущего «шага аукциона»;</w:t>
      </w:r>
    </w:p>
    <w:p w:rsidR="00F079E2" w:rsidRPr="00F079E2" w:rsidRDefault="00F079E2" w:rsidP="00F079E2">
      <w:pPr>
        <w:tabs>
          <w:tab w:val="left" w:pos="1418"/>
        </w:tabs>
        <w:suppressAutoHyphens/>
        <w:overflowPunct w:val="0"/>
        <w:autoSpaceDE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>- в закрытой части электронной площадки - помимо информации, указанной в открытой части электронной площадки, также предложения о цене лота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F079E2" w:rsidRPr="00F079E2" w:rsidRDefault="00F079E2" w:rsidP="00F079E2">
      <w:pPr>
        <w:tabs>
          <w:tab w:val="left" w:pos="1418"/>
        </w:tabs>
        <w:suppressAutoHyphens/>
        <w:overflowPunct w:val="0"/>
        <w:autoSpaceDE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>В течение одного часа со времени начала проведения процедуры аукциона участникам предлагается заявить о заключении договора аренды земельного участка по начальной цене. В случае, если в течение указанного времени:</w:t>
      </w:r>
    </w:p>
    <w:p w:rsidR="00F079E2" w:rsidRPr="00F079E2" w:rsidRDefault="00F079E2" w:rsidP="00F079E2">
      <w:pPr>
        <w:tabs>
          <w:tab w:val="left" w:pos="1418"/>
        </w:tabs>
        <w:suppressAutoHyphens/>
        <w:overflowPunct w:val="0"/>
        <w:autoSpaceDE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>- поступило предложение о начальной цене земельного участка, то время для представления следующих предложений об увеличенной на «шаг аукциона» цене земельного участка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F079E2" w:rsidRPr="00F079E2" w:rsidRDefault="00F079E2" w:rsidP="00F079E2">
      <w:pPr>
        <w:tabs>
          <w:tab w:val="left" w:pos="1418"/>
        </w:tabs>
        <w:suppressAutoHyphens/>
        <w:overflowPunct w:val="0"/>
        <w:autoSpaceDE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>- не поступило ни одного предложения о начальной цене земельного участка,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земельного участка является время завершения аукциона.</w:t>
      </w:r>
    </w:p>
    <w:p w:rsidR="00F079E2" w:rsidRPr="00F079E2" w:rsidRDefault="00F079E2" w:rsidP="00F079E2">
      <w:pPr>
        <w:tabs>
          <w:tab w:val="left" w:pos="1418"/>
        </w:tabs>
        <w:suppressAutoHyphens/>
        <w:overflowPunct w:val="0"/>
        <w:autoSpaceDE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этом программными средствами электронной площадки обеспечивается:</w:t>
      </w:r>
    </w:p>
    <w:p w:rsidR="00F079E2" w:rsidRPr="00F079E2" w:rsidRDefault="00F079E2" w:rsidP="00F079E2">
      <w:pPr>
        <w:tabs>
          <w:tab w:val="left" w:pos="1418"/>
        </w:tabs>
        <w:suppressAutoHyphens/>
        <w:overflowPunct w:val="0"/>
        <w:autoSpaceDE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>- исключение возможности подачи участником предложения о цене земельного участка, не соответствующего увеличению текущей цены на величину «шага аукциона»;</w:t>
      </w:r>
    </w:p>
    <w:p w:rsidR="00F079E2" w:rsidRPr="00F079E2" w:rsidRDefault="00F079E2" w:rsidP="00F079E2">
      <w:pPr>
        <w:tabs>
          <w:tab w:val="left" w:pos="1418"/>
        </w:tabs>
        <w:suppressAutoHyphens/>
        <w:overflowPunct w:val="0"/>
        <w:autoSpaceDE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>- уведомление участника в случае, если предложение этого участника о цене земельного участка не может быть принято в связи с подачей аналогичного предложения ранее другим участником.</w:t>
      </w:r>
    </w:p>
    <w:p w:rsidR="00F079E2" w:rsidRPr="00F079E2" w:rsidRDefault="00F079E2" w:rsidP="00F079E2">
      <w:pPr>
        <w:tabs>
          <w:tab w:val="left" w:pos="1418"/>
        </w:tabs>
        <w:suppressAutoHyphens/>
        <w:overflowPunct w:val="0"/>
        <w:autoSpaceDE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>Ход проведения процедуры подачи предложений о цене имущества участниками фиксируется Организатором торгов в электронном журнале.</w:t>
      </w:r>
    </w:p>
    <w:p w:rsidR="00F079E2" w:rsidRPr="00F079E2" w:rsidRDefault="00F079E2" w:rsidP="00F079E2">
      <w:pPr>
        <w:tabs>
          <w:tab w:val="left" w:pos="1418"/>
        </w:tabs>
        <w:suppressAutoHyphens/>
        <w:overflowPunct w:val="0"/>
        <w:autoSpaceDE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>Победителем аукциона признается участник, предложивший наиболее высокую цену на право заключения договора аренды земельного участка.</w:t>
      </w:r>
    </w:p>
    <w:p w:rsidR="00F079E2" w:rsidRPr="00F079E2" w:rsidRDefault="00F079E2" w:rsidP="00F079E2">
      <w:pPr>
        <w:tabs>
          <w:tab w:val="left" w:pos="1418"/>
        </w:tabs>
        <w:suppressAutoHyphens/>
        <w:overflowPunct w:val="0"/>
        <w:autoSpaceDE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Процедура аукциона считается завершенной с момента подписания Продавцом протокола об итогах аукциона. </w:t>
      </w:r>
    </w:p>
    <w:p w:rsidR="00F079E2" w:rsidRPr="00F079E2" w:rsidRDefault="00F079E2" w:rsidP="00F079E2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Cs w:val="24"/>
          <w:lang w:eastAsia="ar-SA"/>
        </w:rPr>
      </w:pPr>
    </w:p>
    <w:p w:rsidR="00F079E2" w:rsidRPr="00F079E2" w:rsidRDefault="00F079E2" w:rsidP="00F079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Заключение договора аренды</w:t>
      </w:r>
    </w:p>
    <w:p w:rsidR="00F079E2" w:rsidRPr="00F079E2" w:rsidRDefault="00F079E2" w:rsidP="00F07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аренды заключается не ранее чем через десять дней со дня размещения информации о результатах аукциона на сайте </w:t>
      </w:r>
      <w:hyperlink r:id="rId6" w:history="1">
        <w:r w:rsidRPr="00F079E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www.torgi.gov.ru</w:t>
        </w:r>
      </w:hyperlink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079E2" w:rsidRPr="00F079E2" w:rsidRDefault="00F079E2" w:rsidP="00F07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аренды с победителем аукциона заключается по цене, установленной по результатам аукциона.</w:t>
      </w:r>
    </w:p>
    <w:p w:rsidR="00F079E2" w:rsidRPr="00F079E2" w:rsidRDefault="00F079E2" w:rsidP="00F07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аренды заключается по начальной цене предмета аукциона:</w:t>
      </w:r>
    </w:p>
    <w:p w:rsidR="00F079E2" w:rsidRPr="00F079E2" w:rsidRDefault="00F079E2" w:rsidP="00F07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лицом, соответствующим указанным в извещении о проведении аукциона требованиям к участникам аукциона, подавшим единственную заявку на участие в аукционе, и заявка которого признана соответствующей всем указанным в извещении о проведении аукциона условиям;</w:t>
      </w:r>
    </w:p>
    <w:p w:rsidR="00F079E2" w:rsidRPr="00F079E2" w:rsidRDefault="00F079E2" w:rsidP="00F07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заявителем, признанным единственным участником аукциона,</w:t>
      </w:r>
    </w:p>
    <w:p w:rsidR="00F079E2" w:rsidRPr="00F079E2" w:rsidRDefault="00F079E2" w:rsidP="00F07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единственным принявшим участие в аукционе его участником.</w:t>
      </w:r>
    </w:p>
    <w:p w:rsidR="00F079E2" w:rsidRPr="00F079E2" w:rsidRDefault="00F079E2" w:rsidP="00F07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договор аренды в течение тридцати дней со дня направления победителю аукциона проекта указанного договора не был им подписан и представлен в уполномоченный орган,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F079E2" w:rsidRPr="00F079E2" w:rsidRDefault="00F079E2" w:rsidP="00F07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победителе аукциона, уклонившегося от заключения договора аренды, являющегося предметом аукциона, об иных лицах, с которыми указанный договор 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заключается в случае признания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:rsidR="00F079E2" w:rsidRPr="00F079E2" w:rsidRDefault="00F079E2" w:rsidP="00F07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договора аренды представлен в Приложении № 2 к настоящему извещению.</w:t>
      </w:r>
    </w:p>
    <w:p w:rsidR="00F079E2" w:rsidRPr="00F079E2" w:rsidRDefault="00F079E2" w:rsidP="00F079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F079E2" w:rsidRPr="00F079E2" w:rsidRDefault="00F079E2" w:rsidP="00F079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9E2" w:rsidRPr="00F079E2" w:rsidRDefault="00F079E2" w:rsidP="00F079E2">
      <w:pPr>
        <w:shd w:val="clear" w:color="auto" w:fill="FFFFFF"/>
        <w:spacing w:after="0" w:line="240" w:lineRule="auto"/>
        <w:ind w:firstLine="141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Порядок отказа от проведения торгов</w:t>
      </w:r>
    </w:p>
    <w:p w:rsidR="00F079E2" w:rsidRPr="00F079E2" w:rsidRDefault="00F079E2" w:rsidP="00F079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аукциона вправе отказаться от проведения аукциона в любое время, но не позднее, чем за три дня до наступления даты его проведения.</w:t>
      </w:r>
    </w:p>
    <w:p w:rsidR="00F079E2" w:rsidRPr="00F079E2" w:rsidRDefault="00F079E2" w:rsidP="00F079E2">
      <w:pPr>
        <w:widowControl w:val="0"/>
        <w:tabs>
          <w:tab w:val="num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случае отказа от проведения торгов Организатором торгов размещает соответствующее извещение на</w:t>
      </w:r>
      <w:r w:rsidRPr="00F079E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hyperlink r:id="rId7" w:history="1">
        <w:r w:rsidRPr="00F079E2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ar-SA"/>
          </w:rPr>
          <w:t>http://</w:t>
        </w:r>
        <w:r w:rsidRPr="00F079E2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shd w:val="clear" w:color="auto" w:fill="FFFFFF"/>
            <w:lang w:eastAsia="ar-SA"/>
          </w:rPr>
          <w:t>torgi.gov.ru</w:t>
        </w:r>
      </w:hyperlink>
      <w:r w:rsidRPr="00F079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,</w:t>
      </w:r>
      <w:r w:rsidRPr="00F079E2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официальном сайте </w:t>
      </w:r>
      <w:r w:rsidR="00326A36" w:rsidRPr="00326A36">
        <w:rPr>
          <w:rFonts w:ascii="Times New Roman" w:hAnsi="Times New Roman" w:cs="Times New Roman"/>
          <w:sz w:val="24"/>
          <w:szCs w:val="24"/>
        </w:rPr>
        <w:t>муниципального образования  Мотыгинский район – Мотыгинский-</w:t>
      </w:r>
      <w:proofErr w:type="spellStart"/>
      <w:r w:rsidR="00326A36" w:rsidRPr="00326A36">
        <w:rPr>
          <w:rFonts w:ascii="Times New Roman" w:hAnsi="Times New Roman" w:cs="Times New Roman"/>
          <w:sz w:val="24"/>
          <w:szCs w:val="24"/>
        </w:rPr>
        <w:t>район.рф</w:t>
      </w:r>
      <w:proofErr w:type="spellEnd"/>
      <w:r w:rsidR="00ED20A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F079E2" w:rsidRPr="00F079E2" w:rsidRDefault="00F079E2" w:rsidP="00F079E2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F079E2" w:rsidRPr="00F079E2" w:rsidRDefault="00F079E2" w:rsidP="00F079E2">
      <w:pPr>
        <w:widowControl w:val="0"/>
        <w:tabs>
          <w:tab w:val="num" w:pos="0"/>
        </w:tabs>
        <w:suppressAutoHyphens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F079E2" w:rsidRPr="00F079E2" w:rsidRDefault="00F079E2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079E2" w:rsidRPr="00F079E2" w:rsidRDefault="00F079E2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079E2" w:rsidRPr="00F079E2" w:rsidRDefault="00F079E2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079E2" w:rsidRPr="00F079E2" w:rsidRDefault="00F079E2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079E2" w:rsidRPr="00F079E2" w:rsidRDefault="00F079E2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079E2" w:rsidRPr="00F079E2" w:rsidRDefault="00F079E2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079E2" w:rsidRPr="00F079E2" w:rsidRDefault="00F079E2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079E2" w:rsidRPr="00F079E2" w:rsidRDefault="00F079E2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079E2" w:rsidRPr="00F079E2" w:rsidRDefault="00F079E2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079E2" w:rsidRPr="00F079E2" w:rsidRDefault="00F079E2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079E2" w:rsidRPr="00F079E2" w:rsidRDefault="00F079E2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079E2" w:rsidRPr="00F079E2" w:rsidRDefault="00F079E2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079E2" w:rsidRPr="00F079E2" w:rsidRDefault="00F079E2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079E2" w:rsidRPr="00F079E2" w:rsidRDefault="00F079E2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079E2" w:rsidRPr="00F079E2" w:rsidRDefault="00F079E2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079E2" w:rsidRPr="00F079E2" w:rsidRDefault="00F079E2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079E2" w:rsidRPr="00F079E2" w:rsidRDefault="00F079E2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079E2" w:rsidRPr="00F079E2" w:rsidRDefault="00F079E2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079E2" w:rsidRPr="00F079E2" w:rsidRDefault="00F079E2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079E2" w:rsidRPr="00F079E2" w:rsidRDefault="00F079E2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079E2" w:rsidRPr="00F079E2" w:rsidRDefault="00F079E2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079E2" w:rsidRPr="00F079E2" w:rsidRDefault="00F079E2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079E2" w:rsidRPr="00F079E2" w:rsidRDefault="00F079E2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079E2" w:rsidRDefault="00F079E2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F76F5" w:rsidRDefault="00DF76F5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F76F5" w:rsidRDefault="00DF76F5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F76F5" w:rsidRDefault="00DF76F5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F76F5" w:rsidRDefault="00DF76F5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F76F5" w:rsidRDefault="00DF76F5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F76F5" w:rsidRDefault="00DF76F5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F76F5" w:rsidRDefault="00DF76F5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F76F5" w:rsidRDefault="00DF76F5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F76F5" w:rsidRDefault="00DF76F5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F76F5" w:rsidRDefault="00DF76F5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F76F5" w:rsidRDefault="00DF76F5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F76F5" w:rsidRDefault="00DF76F5" w:rsidP="00326A36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1A644F" w:rsidRPr="00F079E2" w:rsidRDefault="001A644F" w:rsidP="00F079E2"/>
    <w:sectPr w:rsidR="001A644F" w:rsidRPr="00F07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9E1"/>
    <w:rsid w:val="00081FB4"/>
    <w:rsid w:val="000B67D6"/>
    <w:rsid w:val="00112C0F"/>
    <w:rsid w:val="00185E29"/>
    <w:rsid w:val="001A644F"/>
    <w:rsid w:val="00225ABA"/>
    <w:rsid w:val="002E159E"/>
    <w:rsid w:val="00326A36"/>
    <w:rsid w:val="003C3C8D"/>
    <w:rsid w:val="00567C75"/>
    <w:rsid w:val="005A0ED1"/>
    <w:rsid w:val="005B6A92"/>
    <w:rsid w:val="005D53BA"/>
    <w:rsid w:val="0060052D"/>
    <w:rsid w:val="00631AD7"/>
    <w:rsid w:val="00693F3D"/>
    <w:rsid w:val="006D2E0A"/>
    <w:rsid w:val="006E59E3"/>
    <w:rsid w:val="00753174"/>
    <w:rsid w:val="00760E4A"/>
    <w:rsid w:val="00794C19"/>
    <w:rsid w:val="007A59E1"/>
    <w:rsid w:val="00842710"/>
    <w:rsid w:val="0084721C"/>
    <w:rsid w:val="00881287"/>
    <w:rsid w:val="008A5E59"/>
    <w:rsid w:val="008D4D31"/>
    <w:rsid w:val="009247C4"/>
    <w:rsid w:val="009A2414"/>
    <w:rsid w:val="009B4904"/>
    <w:rsid w:val="00A226E5"/>
    <w:rsid w:val="00A76049"/>
    <w:rsid w:val="00AE12D6"/>
    <w:rsid w:val="00AF38F9"/>
    <w:rsid w:val="00B42A4D"/>
    <w:rsid w:val="00BC5F7F"/>
    <w:rsid w:val="00BC6349"/>
    <w:rsid w:val="00BD4FFC"/>
    <w:rsid w:val="00BE1B69"/>
    <w:rsid w:val="00C13D8E"/>
    <w:rsid w:val="00C21775"/>
    <w:rsid w:val="00CD3927"/>
    <w:rsid w:val="00CE4907"/>
    <w:rsid w:val="00D26A7B"/>
    <w:rsid w:val="00DB7864"/>
    <w:rsid w:val="00DE1611"/>
    <w:rsid w:val="00DF76F5"/>
    <w:rsid w:val="00E17873"/>
    <w:rsid w:val="00E87B90"/>
    <w:rsid w:val="00ED20AE"/>
    <w:rsid w:val="00F026CB"/>
    <w:rsid w:val="00F079E2"/>
    <w:rsid w:val="00F217DD"/>
    <w:rsid w:val="00F335B2"/>
    <w:rsid w:val="00F737FB"/>
    <w:rsid w:val="00FF159E"/>
    <w:rsid w:val="00FF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C4716"/>
  <w15:chartTrackingRefBased/>
  <w15:docId w15:val="{0B1042C4-BD42-4E38-B83E-BD1577E8E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59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59E3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8A5E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torgi.gov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rgi.gov.ru/" TargetMode="External"/><Relationship Id="rId5" Type="http://schemas.openxmlformats.org/officeDocument/2006/relationships/hyperlink" Target="consultantplus://offline/ref=1018AF8E902C8A8369C11EDDC3A943C2AAEAED217A7EF984E6EEF39448E5D826804E731581A443F6h3BBF" TargetMode="External"/><Relationship Id="rId4" Type="http://schemas.openxmlformats.org/officeDocument/2006/relationships/hyperlink" Target="mailto:szio2426@mail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661</TotalTime>
  <Pages>8</Pages>
  <Words>3124</Words>
  <Characters>17807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</dc:creator>
  <cp:keywords/>
  <dc:description/>
  <cp:lastModifiedBy>Пользователь</cp:lastModifiedBy>
  <cp:revision>37</cp:revision>
  <cp:lastPrinted>2024-10-15T04:36:00Z</cp:lastPrinted>
  <dcterms:created xsi:type="dcterms:W3CDTF">2022-07-25T08:49:00Z</dcterms:created>
  <dcterms:modified xsi:type="dcterms:W3CDTF">2024-10-25T03:11:00Z</dcterms:modified>
</cp:coreProperties>
</file>